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12" w:rsidRPr="00536753" w:rsidRDefault="00472FF8" w:rsidP="00953E0A">
      <w:pPr>
        <w:jc w:val="both"/>
        <w:rPr>
          <w:b/>
        </w:rPr>
      </w:pPr>
      <w:r w:rsidRPr="00536753">
        <w:rPr>
          <w:b/>
        </w:rPr>
        <w:t>Školský semafor 2021/2022 1. verzia</w:t>
      </w:r>
    </w:p>
    <w:p w:rsidR="00472FF8" w:rsidRPr="00953E0A" w:rsidRDefault="009673DE" w:rsidP="00953E0A">
      <w:pPr>
        <w:jc w:val="both"/>
        <w:rPr>
          <w:b/>
        </w:rPr>
      </w:pPr>
      <w:r w:rsidRPr="00953E0A">
        <w:rPr>
          <w:b/>
        </w:rPr>
        <w:t>Všeobecné ustanovenia:</w:t>
      </w:r>
    </w:p>
    <w:p w:rsidR="009673DE" w:rsidRDefault="009673DE" w:rsidP="00953E0A">
      <w:pPr>
        <w:pStyle w:val="Odsekzoznamu"/>
        <w:numPr>
          <w:ilvl w:val="0"/>
          <w:numId w:val="1"/>
        </w:numPr>
        <w:jc w:val="both"/>
      </w:pPr>
      <w:r>
        <w:t>nikto s príznakmi infekcie dýchacích ciest, ktoré by mohli zodpovedať príznakom ochorenia COVID-19 nesmie vstúpiť do budovy školy</w:t>
      </w:r>
      <w:r w:rsidR="001E029E">
        <w:t>,</w:t>
      </w:r>
    </w:p>
    <w:p w:rsidR="009673DE" w:rsidRDefault="009673DE" w:rsidP="00953E0A">
      <w:pPr>
        <w:pStyle w:val="Odsekzoznamu"/>
        <w:numPr>
          <w:ilvl w:val="0"/>
          <w:numId w:val="1"/>
        </w:numPr>
        <w:jc w:val="both"/>
      </w:pPr>
      <w:r>
        <w:t>všetci v budove školy musia mať prekryté horné dýchacie cesty podľa aktuálne platnej vyhlášky Úradu verejného zdravotníctva,</w:t>
      </w:r>
    </w:p>
    <w:p w:rsidR="009673DE" w:rsidRDefault="009673DE" w:rsidP="00953E0A">
      <w:pPr>
        <w:pStyle w:val="Odsekzoznamu"/>
        <w:numPr>
          <w:ilvl w:val="0"/>
          <w:numId w:val="1"/>
        </w:numPr>
        <w:jc w:val="both"/>
      </w:pPr>
      <w:r>
        <w:t>pri vstupe do budovy je potrebné si dezinfikovať ruky,</w:t>
      </w:r>
    </w:p>
    <w:p w:rsidR="009673DE" w:rsidRDefault="009673DE" w:rsidP="00953E0A">
      <w:pPr>
        <w:pStyle w:val="Odsekzoznamu"/>
        <w:numPr>
          <w:ilvl w:val="0"/>
          <w:numId w:val="1"/>
        </w:numPr>
        <w:jc w:val="both"/>
      </w:pPr>
      <w:r>
        <w:t>opäť budeme prevádzať ranný filter,</w:t>
      </w:r>
    </w:p>
    <w:p w:rsidR="009673DE" w:rsidRDefault="009673DE" w:rsidP="00953E0A">
      <w:pPr>
        <w:pStyle w:val="Odsekzoznamu"/>
        <w:numPr>
          <w:ilvl w:val="0"/>
          <w:numId w:val="1"/>
        </w:numPr>
        <w:jc w:val="both"/>
      </w:pPr>
      <w:r>
        <w:t>ak niekto v priebehu vyučovania začne vykazovať niektorý z možných príznakov ochorenia ide hneď domov alebo do izolačnej miestnosti, triedna učiteľka informuje rodičov</w:t>
      </w:r>
      <w:r w:rsidR="006C67E0">
        <w:t>,</w:t>
      </w:r>
    </w:p>
    <w:p w:rsidR="009673DE" w:rsidRDefault="009673DE" w:rsidP="00953E0A">
      <w:pPr>
        <w:pStyle w:val="Odsekzoznamu"/>
        <w:numPr>
          <w:ilvl w:val="0"/>
          <w:numId w:val="1"/>
        </w:numPr>
        <w:jc w:val="both"/>
      </w:pPr>
      <w:r>
        <w:t>dbajte na dodržiavanie hygienických pravidiel pri kašľaní, kýchaní, pravidelne si umývajte ruky</w:t>
      </w:r>
      <w:r w:rsidR="00564E97">
        <w:t>,</w:t>
      </w:r>
    </w:p>
    <w:p w:rsidR="00564E97" w:rsidRDefault="00564E97" w:rsidP="00953E0A">
      <w:pPr>
        <w:pStyle w:val="Odsekzoznamu"/>
        <w:numPr>
          <w:ilvl w:val="0"/>
          <w:numId w:val="1"/>
        </w:numPr>
        <w:jc w:val="both"/>
      </w:pPr>
      <w:r>
        <w:t>odporúčame na</w:t>
      </w:r>
      <w:r w:rsidRPr="007F5D55">
        <w:t xml:space="preserve"> splnen</w:t>
      </w:r>
      <w:r>
        <w:t>ie</w:t>
      </w:r>
      <w:r w:rsidRPr="007F5D55">
        <w:t xml:space="preserve"> podmienky </w:t>
      </w:r>
      <w:r>
        <w:t>pre výnimku z karantény informovať školu prostredníctvom formulára „Oznámenie o výnimke z karantény“ hneď ako je splnená podmienka pre uplatnenie tejto výnimky,</w:t>
      </w:r>
    </w:p>
    <w:p w:rsidR="009673DE" w:rsidRDefault="009673DE" w:rsidP="00953E0A">
      <w:pPr>
        <w:pStyle w:val="Odsekzoznamu"/>
        <w:numPr>
          <w:ilvl w:val="0"/>
          <w:numId w:val="1"/>
        </w:numPr>
        <w:jc w:val="both"/>
      </w:pPr>
      <w:r>
        <w:t>pri prvom nástupe sa odporúča podať Písomné vyhlásenie o bezpríznakovosti – pri zelenom okrese dobrovoľné, pri iných farbách okresu povinné, rovnako aj pri prerušení vyučovania na 3 a viac dní súvisle (vrátane víkendu),</w:t>
      </w:r>
    </w:p>
    <w:p w:rsidR="009673DE" w:rsidRDefault="009673DE" w:rsidP="00953E0A">
      <w:pPr>
        <w:pStyle w:val="Odsekzoznamu"/>
        <w:numPr>
          <w:ilvl w:val="0"/>
          <w:numId w:val="1"/>
        </w:numPr>
        <w:jc w:val="both"/>
      </w:pPr>
      <w:r>
        <w:t>pri nesplnen</w:t>
      </w:r>
      <w:r w:rsidR="008D0361">
        <w:t xml:space="preserve">í povinnosti predložiť „Písomné </w:t>
      </w:r>
      <w:r>
        <w:t>vyhlásenie o bezpríznakovosti“ (</w:t>
      </w:r>
      <w:r w:rsidR="008D0361">
        <w:t xml:space="preserve">uprednostníme </w:t>
      </w:r>
      <w:r>
        <w:t xml:space="preserve"> cez </w:t>
      </w:r>
      <w:proofErr w:type="spellStart"/>
      <w:r>
        <w:t>EduPage</w:t>
      </w:r>
      <w:proofErr w:type="spellEnd"/>
      <w:r>
        <w:t xml:space="preserve">) </w:t>
      </w:r>
      <w:r w:rsidR="00564E97">
        <w:t xml:space="preserve">pri vstupe do budovy </w:t>
      </w:r>
      <w:r>
        <w:t>sa osoba považuje za príznakovú, odchádza domov a musí kontaktovať lekára</w:t>
      </w:r>
      <w:r w:rsidR="00564E97">
        <w:t xml:space="preserve"> (triedna učiteľka informuje rodičov)</w:t>
      </w:r>
      <w:r w:rsidR="006C67E0">
        <w:t>,</w:t>
      </w:r>
    </w:p>
    <w:p w:rsidR="00566FD3" w:rsidRDefault="00566FD3" w:rsidP="00953E0A">
      <w:pPr>
        <w:pStyle w:val="Odsekzoznamu"/>
        <w:numPr>
          <w:ilvl w:val="0"/>
          <w:numId w:val="1"/>
        </w:numPr>
        <w:jc w:val="both"/>
      </w:pPr>
      <w:r>
        <w:t>pri potvrdení styku s pozitívnou osobou musia osoby, ktoré neprekonali COVID 19 a nie sú zaočkované ihneď opustiť budovu školy (prípadne počkajú v izolačnej miestnosti)</w:t>
      </w:r>
      <w:r w:rsidR="00564E97">
        <w:t xml:space="preserve"> o čom informuje triedna učiteľka rodičov žiaka</w:t>
      </w:r>
      <w:r>
        <w:t xml:space="preserve">, osoby s uplatnením výnimky </w:t>
      </w:r>
      <w:r w:rsidR="00564E97">
        <w:t>môžu ostať</w:t>
      </w:r>
      <w:r>
        <w:t xml:space="preserve"> v škole,</w:t>
      </w:r>
    </w:p>
    <w:p w:rsidR="009673DE" w:rsidRDefault="009673DE" w:rsidP="00953E0A">
      <w:pPr>
        <w:pStyle w:val="Odsekzoznamu"/>
        <w:numPr>
          <w:ilvl w:val="0"/>
          <w:numId w:val="1"/>
        </w:numPr>
        <w:jc w:val="both"/>
      </w:pPr>
      <w:r>
        <w:t>za predpokladu, že v triede bude väčšina žiakov s uplatnením výnimky z karantény, vyučovanie v triede bude pokračovať prezenčne, ostatní žiaci bez uplat</w:t>
      </w:r>
      <w:r w:rsidR="001E029E">
        <w:t>nenia výnimky budú doma ako PN</w:t>
      </w:r>
      <w:r w:rsidR="008D0361">
        <w:t xml:space="preserve">. </w:t>
      </w:r>
      <w:r w:rsidR="001E029E">
        <w:t>P</w:t>
      </w:r>
      <w:r>
        <w:t xml:space="preserve">ri </w:t>
      </w:r>
      <w:r w:rsidR="001E029E">
        <w:t>nesplnení podmienok klasifikácie z jednotlivých predmetov</w:t>
      </w:r>
      <w:r>
        <w:t xml:space="preserve"> môže dôjsť k potrebe komisionálneho preskúšania</w:t>
      </w:r>
      <w:r w:rsidR="001E029E">
        <w:t>.</w:t>
      </w:r>
    </w:p>
    <w:p w:rsidR="009673DE" w:rsidRDefault="009673DE" w:rsidP="00953E0A">
      <w:pPr>
        <w:pStyle w:val="Odsekzoznamu"/>
        <w:jc w:val="both"/>
      </w:pPr>
    </w:p>
    <w:p w:rsidR="008F0461" w:rsidRPr="00953E0A" w:rsidRDefault="008F0461" w:rsidP="00953E0A">
      <w:pPr>
        <w:jc w:val="both"/>
        <w:rPr>
          <w:b/>
        </w:rPr>
      </w:pPr>
      <w:r w:rsidRPr="00953E0A">
        <w:rPr>
          <w:b/>
        </w:rPr>
        <w:t xml:space="preserve">Povinnosti  a práva </w:t>
      </w:r>
      <w:r w:rsidR="006C67E0">
        <w:rPr>
          <w:b/>
        </w:rPr>
        <w:t>rodiča/zákonného zástupcu:</w:t>
      </w:r>
    </w:p>
    <w:p w:rsidR="008F0461" w:rsidRDefault="008F0461" w:rsidP="00953E0A">
      <w:pPr>
        <w:pStyle w:val="Odsekzoznamu"/>
        <w:numPr>
          <w:ilvl w:val="0"/>
          <w:numId w:val="2"/>
        </w:numPr>
        <w:jc w:val="both"/>
      </w:pPr>
      <w:r>
        <w:t>zodpovedá za to, že žiak bude mať v škole prekryté horné dýchacie cesty – bude mať pri sebe minimálne dve rúška, hygienické vreckovky,</w:t>
      </w:r>
    </w:p>
    <w:p w:rsidR="008F0461" w:rsidRDefault="008F0461" w:rsidP="00953E0A">
      <w:pPr>
        <w:pStyle w:val="Odsekzoznamu"/>
        <w:numPr>
          <w:ilvl w:val="0"/>
          <w:numId w:val="2"/>
        </w:numPr>
        <w:jc w:val="both"/>
      </w:pPr>
      <w:r>
        <w:t>podozrenie na COVID 19 (žiak bol úzkym kontaktom pozitívnej osoby, ide do karantény) hneď hlási škole,</w:t>
      </w:r>
    </w:p>
    <w:p w:rsidR="008F0461" w:rsidRDefault="008F0461" w:rsidP="00953E0A">
      <w:pPr>
        <w:pStyle w:val="Odsekzoznamu"/>
        <w:numPr>
          <w:ilvl w:val="0"/>
          <w:numId w:val="2"/>
        </w:numPr>
        <w:jc w:val="both"/>
      </w:pPr>
      <w:r>
        <w:t>ak je u žiaka potvrdené ochorenie COVID 19 okamžite o tejto skutočnosti informuje školu,</w:t>
      </w:r>
    </w:p>
    <w:p w:rsidR="008F0461" w:rsidRDefault="008F0461" w:rsidP="00953E0A">
      <w:pPr>
        <w:pStyle w:val="Odsekzoznamu"/>
        <w:numPr>
          <w:ilvl w:val="0"/>
          <w:numId w:val="2"/>
        </w:numPr>
        <w:jc w:val="both"/>
      </w:pPr>
      <w:r>
        <w:t>rodič</w:t>
      </w:r>
      <w:r w:rsidR="006C67E0">
        <w:t>/zákonný zástupca</w:t>
      </w:r>
      <w:r>
        <w:t xml:space="preserve"> má povinnosť nahlásiť karanténu lekárovi dieťaťa (ten dohliada na karanténu),</w:t>
      </w:r>
    </w:p>
    <w:p w:rsidR="008F0461" w:rsidRDefault="008F0461" w:rsidP="00953E0A">
      <w:pPr>
        <w:pStyle w:val="Odsekzoznamu"/>
        <w:numPr>
          <w:ilvl w:val="0"/>
          <w:numId w:val="2"/>
        </w:numPr>
        <w:jc w:val="both"/>
      </w:pPr>
      <w:r>
        <w:t>rodič</w:t>
      </w:r>
      <w:r w:rsidR="006C67E0">
        <w:t>/zákonný zástupca</w:t>
      </w:r>
      <w:r>
        <w:t xml:space="preserve"> môže z dôvodu ochorenia ospravedlniť svoje dieťa na 5 po sebe idúcich dní, potom už musí predložiť lekárske ospravedlnenie,</w:t>
      </w:r>
      <w:r w:rsidR="00F723C1">
        <w:t xml:space="preserve"> pri </w:t>
      </w:r>
      <w:r w:rsidR="006C67E0">
        <w:t>nesplnení kritérií pre hodnotenie</w:t>
      </w:r>
      <w:r w:rsidR="00F723C1">
        <w:t xml:space="preserve"> môže škola pristúpi</w:t>
      </w:r>
      <w:r w:rsidR="006C67E0">
        <w:t>ť ku komisionálnemu preskúšaniu.</w:t>
      </w:r>
    </w:p>
    <w:p w:rsidR="008F0461" w:rsidRPr="00953E0A" w:rsidRDefault="008F0461" w:rsidP="00953E0A">
      <w:pPr>
        <w:ind w:left="360"/>
        <w:jc w:val="both"/>
        <w:rPr>
          <w:b/>
        </w:rPr>
      </w:pPr>
    </w:p>
    <w:p w:rsidR="008F0461" w:rsidRPr="00953E0A" w:rsidRDefault="008F0461" w:rsidP="00953E0A">
      <w:pPr>
        <w:jc w:val="both"/>
        <w:rPr>
          <w:b/>
        </w:rPr>
      </w:pPr>
      <w:r w:rsidRPr="00953E0A">
        <w:rPr>
          <w:b/>
        </w:rPr>
        <w:t xml:space="preserve">Odporúčania pre </w:t>
      </w:r>
      <w:r w:rsidR="001E029E">
        <w:rPr>
          <w:b/>
        </w:rPr>
        <w:t>zákonného zástupcu</w:t>
      </w:r>
      <w:r w:rsidRPr="00953E0A">
        <w:rPr>
          <w:b/>
        </w:rPr>
        <w:t>:</w:t>
      </w:r>
    </w:p>
    <w:p w:rsidR="008F0461" w:rsidRDefault="008F0461" w:rsidP="00953E0A">
      <w:pPr>
        <w:pStyle w:val="Odsekzoznamu"/>
        <w:numPr>
          <w:ilvl w:val="0"/>
          <w:numId w:val="3"/>
        </w:numPr>
        <w:jc w:val="both"/>
      </w:pPr>
      <w:r>
        <w:t>predložiť škole „Oznámenie o výnimke z karantény“ ak jeho dieťa spĺňa podmienky,</w:t>
      </w:r>
    </w:p>
    <w:p w:rsidR="008F0461" w:rsidRDefault="008F0461" w:rsidP="00953E0A">
      <w:pPr>
        <w:pStyle w:val="Odsekzoznamu"/>
        <w:numPr>
          <w:ilvl w:val="0"/>
          <w:numId w:val="1"/>
        </w:numPr>
        <w:jc w:val="both"/>
      </w:pPr>
      <w:r>
        <w:lastRenderedPageBreak/>
        <w:t xml:space="preserve">umožniť dieťaťu </w:t>
      </w:r>
      <w:proofErr w:type="spellStart"/>
      <w:r>
        <w:t>samotestovanie</w:t>
      </w:r>
      <w:proofErr w:type="spellEnd"/>
      <w:r>
        <w:t xml:space="preserve"> doma, do 26. 8. objednať testy, domáce testovanie </w:t>
      </w:r>
      <w:proofErr w:type="spellStart"/>
      <w:r>
        <w:t>Ag</w:t>
      </w:r>
      <w:proofErr w:type="spellEnd"/>
      <w:r>
        <w:t xml:space="preserve"> testami sa odporúča v pondelok a vo štvrtok pred odchodom do školy prípadne pri prejavení príznakov ochorenia, pri pozitívnom výsledku ostáva žiak doma, rodič to hlási lekárovi, škole – triednej učiteľke</w:t>
      </w:r>
    </w:p>
    <w:p w:rsidR="008F0461" w:rsidRPr="00FB0D98" w:rsidRDefault="008F0461" w:rsidP="00953E0A">
      <w:pPr>
        <w:ind w:left="360"/>
        <w:jc w:val="both"/>
      </w:pPr>
    </w:p>
    <w:p w:rsidR="00566FD3" w:rsidRDefault="00566FD3" w:rsidP="00953E0A">
      <w:pPr>
        <w:jc w:val="both"/>
      </w:pPr>
    </w:p>
    <w:p w:rsidR="009673DE" w:rsidRPr="00953E0A" w:rsidRDefault="00566FD3" w:rsidP="00953E0A">
      <w:pPr>
        <w:jc w:val="both"/>
        <w:rPr>
          <w:b/>
        </w:rPr>
      </w:pPr>
      <w:r w:rsidRPr="00953E0A">
        <w:rPr>
          <w:b/>
        </w:rPr>
        <w:t>Základné</w:t>
      </w:r>
      <w:r w:rsidR="008F0461" w:rsidRPr="00953E0A">
        <w:rPr>
          <w:b/>
        </w:rPr>
        <w:t xml:space="preserve"> informácie a</w:t>
      </w:r>
      <w:r w:rsidRPr="00953E0A">
        <w:rPr>
          <w:b/>
        </w:rPr>
        <w:t xml:space="preserve"> údaje vzťahujúce sa na ochorenie COVID-19:</w:t>
      </w:r>
    </w:p>
    <w:p w:rsidR="008F0461" w:rsidRDefault="008F0461" w:rsidP="00953E0A">
      <w:pPr>
        <w:pStyle w:val="Odsekzoznamu"/>
        <w:numPr>
          <w:ilvl w:val="0"/>
          <w:numId w:val="1"/>
        </w:numPr>
        <w:jc w:val="both"/>
      </w:pPr>
      <w:r>
        <w:t xml:space="preserve">osoby, ktoré prišli do úzkeho kontaktu s osobou pozitívnou na COVID 19 počas obdobia 2 dni pred jej testovaním alebo objavením klinických príznakov musia ísť do karantény na 14 dní od posledného kontaktu s pozitívnou osobou, domácu izoláciu/karanténu nie je možné ukončiť predčasne po </w:t>
      </w:r>
      <w:r w:rsidR="001E029E">
        <w:t>obdŕžaní</w:t>
      </w:r>
      <w:r>
        <w:t xml:space="preserve"> negatívneho výsledku RT-PCR testu (podľa aktuálnej vyhlášky Úradu verejného zdravotníctva SR) </w:t>
      </w:r>
    </w:p>
    <w:p w:rsidR="008F0461" w:rsidRDefault="008F0461" w:rsidP="00953E0A">
      <w:pPr>
        <w:pStyle w:val="Odsekzoznamu"/>
        <w:numPr>
          <w:ilvl w:val="0"/>
          <w:numId w:val="1"/>
        </w:numPr>
        <w:jc w:val="both"/>
      </w:pPr>
      <w:r>
        <w:t>osobu s podozrením na ochorenie COVID-19 (tzn. bola úzkym kontaktom osoby pozitívnej na ochorenie COVID-19) môže určiť jedine RÚVZ alebo všeobecný lekár a následne musí byť táto skutočnosť oznámená škole zo strany osoby s podozrením na ochorenie COVID-19 alebo jej rodiča</w:t>
      </w:r>
    </w:p>
    <w:p w:rsidR="00566FD3" w:rsidRDefault="00566FD3" w:rsidP="00953E0A">
      <w:pPr>
        <w:pStyle w:val="Odsekzoznamu"/>
        <w:numPr>
          <w:ilvl w:val="0"/>
          <w:numId w:val="1"/>
        </w:numPr>
        <w:jc w:val="both"/>
      </w:pPr>
      <w:r>
        <w:t xml:space="preserve">príznaky ochorenia: 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akútne: zadýchavanie, tlak a bolesť na hrudi, pocit nedostatku vzduchu, modré pery, bledá tvár, vykašliavanie krvi, porucha alebo strata vedomia,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 najčastejšie: horúčka, bolesť hlavy, hrdla, kašeľ, nádcha alebo upchatý nos,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 bežné: únava, bolesť svalov, dýchavičnosť, hnačka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 zriedkavé: vyrážka na pokožke, zápal spojiviek, strata čuchu alebo chuti, zimnica, vracanie, farebné zmeny končekov prstov</w:t>
      </w:r>
    </w:p>
    <w:p w:rsidR="00566FD3" w:rsidRDefault="00566FD3" w:rsidP="00953E0A">
      <w:pPr>
        <w:pStyle w:val="Odsekzoznamu"/>
        <w:numPr>
          <w:ilvl w:val="0"/>
          <w:numId w:val="1"/>
        </w:numPr>
        <w:jc w:val="both"/>
      </w:pPr>
      <w:r>
        <w:t>úzky kontakt – osoba, ktorá s pozitívnou osobou na COVID 19: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 bola v priamom fyzickom kontakte,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 boli osoby od seba vo vzdialenosti menšej ako 2 metre dlhšie ako 15 minút,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 osoby boli v interiérovom alebo inak uzavretom priestore dlhšie ako 15 minút,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 osoby cestovali spolu dopravným prostriedkom dlhšie ako 15 minút alebo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 osoby nemali prekryté horné dýchacie cesty a osoba pozitívna na ochorenie kašlala alebo inak šírila infekčné výlučky</w:t>
      </w:r>
    </w:p>
    <w:p w:rsidR="00566FD3" w:rsidRDefault="00566FD3" w:rsidP="00953E0A">
      <w:pPr>
        <w:pStyle w:val="Odsekzoznamu"/>
        <w:numPr>
          <w:ilvl w:val="0"/>
          <w:numId w:val="1"/>
        </w:numPr>
        <w:jc w:val="both"/>
      </w:pPr>
      <w:r>
        <w:t>povinnosť karantény po úzkom kontakte sa nevzťahuje na osobu, ktorá: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je najmenej 14 dní po aplikácii 2. dávky očkovacej lá</w:t>
      </w:r>
      <w:r w:rsidR="00536753">
        <w:t>tky (Pfizer, Moderna, AstraZene</w:t>
      </w:r>
      <w:r>
        <w:t>ca, Sputnik V)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je najmenej 21 dní po aplikácii 1. dávky očkovacej látky (</w:t>
      </w:r>
      <w:proofErr w:type="spellStart"/>
      <w:r>
        <w:t>Johnson&amp;Johnson</w:t>
      </w:r>
      <w:proofErr w:type="spellEnd"/>
      <w:r>
        <w:t>)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>je najmenej 14 dní po aplikácii 1. dávky očkovacej látky, ak bola prvá dávka očkovania podaná v intervale do 180 dní od prekonania ochorenia COVID 19 alebo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</w:pPr>
      <w:r>
        <w:t xml:space="preserve">prekonala ochorenie COVID 19 v období pred nie viac ako 180 dňami </w:t>
      </w:r>
    </w:p>
    <w:p w:rsidR="00566FD3" w:rsidRDefault="00566FD3" w:rsidP="00953E0A">
      <w:pPr>
        <w:pStyle w:val="Odsekzoznamu"/>
        <w:numPr>
          <w:ilvl w:val="1"/>
          <w:numId w:val="1"/>
        </w:numPr>
        <w:jc w:val="both"/>
        <w:rPr>
          <w:b/>
        </w:rPr>
      </w:pPr>
      <w:r w:rsidRPr="007F5D55">
        <w:rPr>
          <w:b/>
        </w:rPr>
        <w:t>a</w:t>
      </w:r>
      <w:r w:rsidR="00536753">
        <w:rPr>
          <w:b/>
        </w:rPr>
        <w:t xml:space="preserve"> pri každom </w:t>
      </w:r>
      <w:r w:rsidR="001E029E">
        <w:rPr>
          <w:b/>
        </w:rPr>
        <w:t>prípade vyššie uvedenom sa u nej</w:t>
      </w:r>
      <w:r w:rsidR="00536753">
        <w:rPr>
          <w:b/>
        </w:rPr>
        <w:t xml:space="preserve"> </w:t>
      </w:r>
      <w:r w:rsidRPr="007F5D55">
        <w:rPr>
          <w:b/>
        </w:rPr>
        <w:t>nevyskytujú klinické príznaky ochorenia COVID 19</w:t>
      </w:r>
      <w:r w:rsidR="001E029E">
        <w:rPr>
          <w:b/>
        </w:rPr>
        <w:t>.</w:t>
      </w:r>
      <w:bookmarkStart w:id="0" w:name="_GoBack"/>
      <w:bookmarkEnd w:id="0"/>
    </w:p>
    <w:p w:rsidR="00566FD3" w:rsidRDefault="00566FD3" w:rsidP="00953E0A">
      <w:pPr>
        <w:jc w:val="both"/>
      </w:pPr>
    </w:p>
    <w:p w:rsidR="00566FD3" w:rsidRPr="00566FD3" w:rsidRDefault="00566FD3" w:rsidP="00953E0A">
      <w:pPr>
        <w:jc w:val="both"/>
      </w:pPr>
    </w:p>
    <w:sectPr w:rsidR="00566FD3" w:rsidRPr="0056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73D"/>
    <w:multiLevelType w:val="hybridMultilevel"/>
    <w:tmpl w:val="4C885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4B4E"/>
    <w:multiLevelType w:val="hybridMultilevel"/>
    <w:tmpl w:val="6CB83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71A"/>
    <w:multiLevelType w:val="hybridMultilevel"/>
    <w:tmpl w:val="E3969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F8"/>
    <w:rsid w:val="001E029E"/>
    <w:rsid w:val="00472FF8"/>
    <w:rsid w:val="00536753"/>
    <w:rsid w:val="00542312"/>
    <w:rsid w:val="00564E97"/>
    <w:rsid w:val="00566FD3"/>
    <w:rsid w:val="006C67E0"/>
    <w:rsid w:val="00885EA0"/>
    <w:rsid w:val="008D0361"/>
    <w:rsid w:val="008F0461"/>
    <w:rsid w:val="00953E0A"/>
    <w:rsid w:val="009673DE"/>
    <w:rsid w:val="00F7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33BB"/>
  <w15:chartTrackingRefBased/>
  <w15:docId w15:val="{9C38B4AB-8EC3-4B1A-B34E-4E3164A1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DankaKozlejova</dc:creator>
  <cp:keywords/>
  <dc:description/>
  <cp:lastModifiedBy>DankaKozlejova</cp:lastModifiedBy>
  <cp:revision>9</cp:revision>
  <dcterms:created xsi:type="dcterms:W3CDTF">2021-08-22T14:19:00Z</dcterms:created>
  <dcterms:modified xsi:type="dcterms:W3CDTF">2021-08-25T09:52:00Z</dcterms:modified>
</cp:coreProperties>
</file>