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8B" w:rsidRPr="00DD188B" w:rsidRDefault="00DD188B" w:rsidP="00DD188B">
      <w:pPr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D188B">
        <w:rPr>
          <w:b/>
          <w:color w:val="000000"/>
          <w:sz w:val="28"/>
          <w:szCs w:val="28"/>
          <w:bdr w:val="none" w:sz="0" w:space="0" w:color="auto" w:frame="1"/>
        </w:rPr>
        <w:t>Organizácia vyučovania</w:t>
      </w:r>
    </w:p>
    <w:p w:rsidR="00DD188B" w:rsidRDefault="00DD188B" w:rsidP="00703A16">
      <w:pPr>
        <w:jc w:val="both"/>
        <w:rPr>
          <w:b/>
          <w:color w:val="000000"/>
          <w:bdr w:val="none" w:sz="0" w:space="0" w:color="auto" w:frame="1"/>
        </w:rPr>
      </w:pPr>
    </w:p>
    <w:p w:rsidR="00703A16" w:rsidRDefault="00703A16" w:rsidP="00703A16">
      <w:pPr>
        <w:jc w:val="both"/>
        <w:rPr>
          <w:b/>
          <w:color w:val="000000"/>
        </w:rPr>
      </w:pPr>
      <w:r>
        <w:rPr>
          <w:b/>
          <w:color w:val="000000"/>
          <w:bdr w:val="none" w:sz="0" w:space="0" w:color="auto" w:frame="1"/>
        </w:rPr>
        <w:t>Školský rok 2021/2022 sa začína 2. septembra, dochádzka na vyučovanie je pre žiakov povinná.</w:t>
      </w:r>
    </w:p>
    <w:p w:rsidR="00703A16" w:rsidRDefault="00703A16" w:rsidP="00703A16">
      <w:pPr>
        <w:jc w:val="both"/>
        <w:rPr>
          <w:b/>
          <w:sz w:val="28"/>
          <w:szCs w:val="28"/>
        </w:rPr>
      </w:pPr>
    </w:p>
    <w:p w:rsidR="00703A16" w:rsidRDefault="00703A16" w:rsidP="00703A16">
      <w:pPr>
        <w:jc w:val="both"/>
      </w:pPr>
      <w:r w:rsidRPr="00DD188B">
        <w:rPr>
          <w:b/>
        </w:rPr>
        <w:t>2.9.2021</w:t>
      </w:r>
      <w:r>
        <w:t xml:space="preserve"> - 8.00 – slávnostné otvorenie šk. roka  2021/2022</w:t>
      </w:r>
    </w:p>
    <w:p w:rsidR="00FD5308" w:rsidRDefault="00FD5308" w:rsidP="00703A16">
      <w:pPr>
        <w:jc w:val="both"/>
      </w:pPr>
      <w:r>
        <w:t xml:space="preserve">                 Miesto: átrium</w:t>
      </w:r>
    </w:p>
    <w:p w:rsidR="00FD5308" w:rsidRDefault="00FD5308" w:rsidP="00703A16">
      <w:pPr>
        <w:jc w:val="both"/>
      </w:pPr>
      <w:r>
        <w:t xml:space="preserve">                              v prípade nepriaznivého počasia v triedach – školský rozhlas</w:t>
      </w:r>
    </w:p>
    <w:p w:rsidR="00FD5308" w:rsidRDefault="00FD5308" w:rsidP="00703A16">
      <w:pPr>
        <w:jc w:val="both"/>
      </w:pPr>
    </w:p>
    <w:p w:rsidR="00703A16" w:rsidRDefault="00703A16" w:rsidP="00703A16">
      <w:pPr>
        <w:jc w:val="both"/>
      </w:pPr>
      <w:r>
        <w:t xml:space="preserve">                 do </w:t>
      </w:r>
      <w:r w:rsidR="00FD5308">
        <w:t xml:space="preserve"> </w:t>
      </w:r>
      <w:r>
        <w:t xml:space="preserve">9.00 v triedach </w:t>
      </w:r>
    </w:p>
    <w:p w:rsidR="00703A16" w:rsidRDefault="00FD5308" w:rsidP="00FD5308">
      <w:pPr>
        <w:jc w:val="both"/>
      </w:pPr>
      <w:r>
        <w:t xml:space="preserve">                     10.00 </w:t>
      </w:r>
      <w:r w:rsidR="00703A16">
        <w:t>– zasadnutie PR</w:t>
      </w:r>
    </w:p>
    <w:p w:rsidR="00C46ED7" w:rsidRDefault="00C46ED7" w:rsidP="00703A16">
      <w:pPr>
        <w:jc w:val="both"/>
      </w:pPr>
    </w:p>
    <w:p w:rsidR="00C46ED7" w:rsidRPr="00C46ED7" w:rsidRDefault="00C46ED7" w:rsidP="00C46ED7">
      <w:pPr>
        <w:jc w:val="both"/>
        <w:rPr>
          <w:b/>
        </w:rPr>
      </w:pPr>
      <w:r w:rsidRPr="00C46ED7">
        <w:rPr>
          <w:b/>
        </w:rPr>
        <w:t>1.ročník:</w:t>
      </w:r>
    </w:p>
    <w:p w:rsidR="00C46ED7" w:rsidRDefault="00C46ED7" w:rsidP="00C46ED7">
      <w:pPr>
        <w:jc w:val="both"/>
      </w:pPr>
      <w:r>
        <w:t>Žiadame rodičov, aby dodržali usmernenie, že do triedy môže vstúpiť len jeden z rodičov</w:t>
      </w:r>
    </w:p>
    <w:p w:rsidR="00C46ED7" w:rsidRDefault="00C46ED7" w:rsidP="00C46ED7">
      <w:pPr>
        <w:jc w:val="both"/>
      </w:pPr>
    </w:p>
    <w:p w:rsidR="00703A16" w:rsidRDefault="00703A16" w:rsidP="00703A16">
      <w:pPr>
        <w:jc w:val="both"/>
      </w:pPr>
      <w:r w:rsidRPr="00DD188B">
        <w:rPr>
          <w:b/>
        </w:rPr>
        <w:t>3.9.2021</w:t>
      </w:r>
      <w:r>
        <w:t xml:space="preserve"> - 4 hodiny – triednické práce  školský poriadok školy, BOZP, organizačné veci </w:t>
      </w:r>
    </w:p>
    <w:p w:rsidR="00703A16" w:rsidRDefault="00703A16" w:rsidP="00703A16"/>
    <w:p w:rsidR="00703A16" w:rsidRDefault="00703A16" w:rsidP="00703A16">
      <w:pPr>
        <w:rPr>
          <w:b/>
        </w:rPr>
      </w:pPr>
      <w:r>
        <w:rPr>
          <w:b/>
        </w:rPr>
        <w:t>Dňa  3. 9. 2021 končí vyučovanie:</w:t>
      </w:r>
    </w:p>
    <w:p w:rsidR="00703A16" w:rsidRDefault="00703A16" w:rsidP="00703A16">
      <w:r>
        <w:t>1.st a 2.st. – 4.vyučovacou hodinou</w:t>
      </w:r>
    </w:p>
    <w:p w:rsidR="00703A16" w:rsidRDefault="00703A16" w:rsidP="00703A16">
      <w:pPr>
        <w:rPr>
          <w:b/>
        </w:rPr>
      </w:pPr>
    </w:p>
    <w:p w:rsidR="00703A16" w:rsidRDefault="00703A16" w:rsidP="00703A16">
      <w:pPr>
        <w:rPr>
          <w:b/>
        </w:rPr>
      </w:pPr>
      <w:r>
        <w:rPr>
          <w:b/>
        </w:rPr>
        <w:t>2.vyučovací týždeň od 6.-10.9.2021</w:t>
      </w:r>
    </w:p>
    <w:p w:rsidR="00703A16" w:rsidRDefault="00703A16" w:rsidP="00703A16">
      <w:r>
        <w:t>1.a 2. st. podľa rozvrhu a časového harmonogramu hodín</w:t>
      </w:r>
    </w:p>
    <w:p w:rsidR="00703A16" w:rsidRDefault="00703A16" w:rsidP="00703A16"/>
    <w:p w:rsidR="00703A16" w:rsidRDefault="00703A16" w:rsidP="00DD188B">
      <w:pPr>
        <w:jc w:val="both"/>
      </w:pPr>
      <w:r>
        <w:t>Pri prvom nástupe do školy a po každom prerušení dochádzky do školy v trvaní 3 a viac po sebe nasledujúcich dní/vrátane víkendov a sviatkov/ rodič predkladá „</w:t>
      </w:r>
      <w:r w:rsidRPr="00703A16">
        <w:rPr>
          <w:b/>
        </w:rPr>
        <w:t xml:space="preserve">Písomné vyhlásenie o bezpríznakovosti“ </w:t>
      </w:r>
      <w:r>
        <w:t>žiaka.</w:t>
      </w:r>
    </w:p>
    <w:p w:rsidR="002C25DB" w:rsidRDefault="002C25DB" w:rsidP="00DD188B">
      <w:pPr>
        <w:jc w:val="both"/>
      </w:pPr>
      <w:r>
        <w:t>Písomné vyhlásenie sa dá doručiť aj elektronicky</w:t>
      </w:r>
      <w:r w:rsidR="00BF14F0">
        <w:t xml:space="preserve"> c</w:t>
      </w:r>
      <w:r w:rsidR="009B2347">
        <w:t xml:space="preserve">ez </w:t>
      </w:r>
      <w:proofErr w:type="spellStart"/>
      <w:r w:rsidR="009B2347">
        <w:t>edupage</w:t>
      </w:r>
      <w:proofErr w:type="spellEnd"/>
      <w:r w:rsidR="00BF14F0">
        <w:t>. S</w:t>
      </w:r>
      <w:r w:rsidR="009B2347">
        <w:t>tlačte tlačidlo štart a z obľúbených položiek vyberte žiadosti/vyhlásenia. Zvoľte dátum, ku ktorému vyhlásenie podávate a stlačením tlačidla uložiť potvrdíte a odošlete vyhlásenie o</w:t>
      </w:r>
      <w:r w:rsidR="00BF14F0">
        <w:t> </w:t>
      </w:r>
      <w:r w:rsidR="009B2347">
        <w:t>bezpríznakovosti</w:t>
      </w:r>
      <w:r w:rsidR="00BF14F0">
        <w:t>.</w:t>
      </w:r>
      <w:r w:rsidR="009B2347">
        <w:t xml:space="preserve"> </w:t>
      </w:r>
      <w:r w:rsidR="00BF14F0">
        <w:t>Termín odoslania -</w:t>
      </w:r>
      <w:r>
        <w:t xml:space="preserve"> do 1.9.2021</w:t>
      </w:r>
      <w:r w:rsidR="00BF14F0">
        <w:t>. Vyhlásenie je možné aj</w:t>
      </w:r>
      <w:r>
        <w:t xml:space="preserve"> vytlačiť zo stránky školy a priniesť osobne alebo bude pripravené v škole a rodič si ho vyplní na mieste hneď ráno pred 8.00 hod</w:t>
      </w:r>
      <w:r w:rsidR="009B2347">
        <w:t>.</w:t>
      </w:r>
      <w:r>
        <w:t xml:space="preserve"> dňa 2.9.2021.</w:t>
      </w:r>
    </w:p>
    <w:p w:rsidR="00703A16" w:rsidRDefault="00703A16" w:rsidP="00703A16">
      <w:pPr>
        <w:rPr>
          <w:b/>
        </w:rPr>
      </w:pPr>
    </w:p>
    <w:p w:rsidR="00703A16" w:rsidRDefault="00703A16" w:rsidP="00DD188B">
      <w:pPr>
        <w:jc w:val="both"/>
      </w:pPr>
      <w:r w:rsidRPr="00703A16">
        <w:rPr>
          <w:b/>
        </w:rPr>
        <w:t>Žiak s príznakmi musí zostať</w:t>
      </w:r>
      <w:r>
        <w:t xml:space="preserve"> doma. Pokiaľ rodič nevie vylúčiť príznaky, kontaktuje detského lekára.</w:t>
      </w:r>
    </w:p>
    <w:p w:rsidR="00DD188B" w:rsidRDefault="00DD188B" w:rsidP="00DD188B">
      <w:pPr>
        <w:jc w:val="both"/>
      </w:pPr>
    </w:p>
    <w:p w:rsidR="002B086D" w:rsidRPr="00DD188B" w:rsidRDefault="00DD188B">
      <w:pPr>
        <w:rPr>
          <w:b/>
        </w:rPr>
      </w:pPr>
      <w:r w:rsidRPr="00DD188B">
        <w:rPr>
          <w:b/>
        </w:rPr>
        <w:t>Ospravedlnenie dochádzky</w:t>
      </w:r>
    </w:p>
    <w:p w:rsidR="00DD188B" w:rsidRDefault="00DD188B" w:rsidP="00DD188B">
      <w:pPr>
        <w:jc w:val="both"/>
      </w:pPr>
      <w:r>
        <w:t>Rodič môže svojím rozhodnutím ospravedlniť žiaka na 5 po sebe idúcich dní. Pri absencii viac ako 5 po sebe idúcich dní z dôvodu ochorenia musí predložiť „Potvrdenie o chorobe“ od detského lekára, v opačnom prípade pôjde o neospravedlnenú neprítomnosť na vyučovaní, ktorá môže mať za následok zhoršenú známku zo správania, prípadne nutnosť vykonať komisionálne skúšky.</w:t>
      </w:r>
    </w:p>
    <w:p w:rsidR="00AE6BBC" w:rsidRDefault="00AE6BBC">
      <w:pPr>
        <w:rPr>
          <w:b/>
        </w:rPr>
      </w:pPr>
    </w:p>
    <w:p w:rsidR="00DD188B" w:rsidRPr="00DD188B" w:rsidRDefault="00DD188B">
      <w:pPr>
        <w:rPr>
          <w:b/>
        </w:rPr>
      </w:pPr>
      <w:r w:rsidRPr="00DD188B">
        <w:rPr>
          <w:b/>
        </w:rPr>
        <w:t>OČR</w:t>
      </w:r>
    </w:p>
    <w:p w:rsidR="00AE6BBC" w:rsidRPr="00AE6BBC" w:rsidRDefault="00DD188B" w:rsidP="00AE6BBC">
      <w:pPr>
        <w:jc w:val="both"/>
      </w:pPr>
      <w:r>
        <w:t>Rodič má nárok na ošetrovné/OČR/ ak riaditeľ školy alebo regionálny úrad verejného zdravotníctva rozhodol o prerušení vyučovania v triede žiaka do 11 rokov, alebo ak žiak vyžaduje celodenné ošetrovné na základe potvrdenia detského lekára. Ak rodič nechá žiaka doma na základe vlastného rozhod</w:t>
      </w:r>
      <w:r w:rsidR="00AE6BBC">
        <w:t>nutia, nárok na OČR mu zaniká.</w:t>
      </w:r>
    </w:p>
    <w:p w:rsidR="00F5447F" w:rsidRDefault="00F5447F" w:rsidP="00AE6BBC">
      <w:pPr>
        <w:shd w:val="clear" w:color="auto" w:fill="FFFFFF"/>
        <w:spacing w:after="240"/>
        <w:rPr>
          <w:rFonts w:ascii="Georgia" w:hAnsi="Georgia" w:cs="Arial"/>
          <w:b/>
          <w:bCs/>
          <w:color w:val="111111"/>
          <w:sz w:val="36"/>
          <w:szCs w:val="36"/>
        </w:rPr>
      </w:pPr>
    </w:p>
    <w:sectPr w:rsidR="00F5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7086"/>
    <w:multiLevelType w:val="multilevel"/>
    <w:tmpl w:val="407073C0"/>
    <w:lvl w:ilvl="0">
      <w:start w:val="10"/>
      <w:numFmt w:val="decimal"/>
      <w:lvlText w:val="%1.0"/>
      <w:lvlJc w:val="left"/>
      <w:pPr>
        <w:ind w:left="15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4" w:hanging="1800"/>
      </w:pPr>
      <w:rPr>
        <w:rFonts w:hint="default"/>
      </w:rPr>
    </w:lvl>
  </w:abstractNum>
  <w:abstractNum w:abstractNumId="1" w15:restartNumberingAfterBreak="0">
    <w:nsid w:val="750513B8"/>
    <w:multiLevelType w:val="hybridMultilevel"/>
    <w:tmpl w:val="048E2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6"/>
    <w:rsid w:val="000131D5"/>
    <w:rsid w:val="000D2592"/>
    <w:rsid w:val="002B086D"/>
    <w:rsid w:val="002C25DB"/>
    <w:rsid w:val="00703A16"/>
    <w:rsid w:val="007126CD"/>
    <w:rsid w:val="00822B2C"/>
    <w:rsid w:val="008D2038"/>
    <w:rsid w:val="009B2347"/>
    <w:rsid w:val="00AE6BBC"/>
    <w:rsid w:val="00BF03B8"/>
    <w:rsid w:val="00BF14F0"/>
    <w:rsid w:val="00C46ED7"/>
    <w:rsid w:val="00DD188B"/>
    <w:rsid w:val="00F5447F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674C-A53B-4AAB-A509-4772BBC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ED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126C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7126C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F03B8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F03B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2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3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Ján Minár</cp:lastModifiedBy>
  <cp:revision>2</cp:revision>
  <cp:lastPrinted>2021-08-25T09:58:00Z</cp:lastPrinted>
  <dcterms:created xsi:type="dcterms:W3CDTF">2021-08-25T10:49:00Z</dcterms:created>
  <dcterms:modified xsi:type="dcterms:W3CDTF">2021-08-25T10:49:00Z</dcterms:modified>
</cp:coreProperties>
</file>