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8A4" w:rsidRPr="003744E9" w:rsidRDefault="00BF58A4" w:rsidP="003744E9">
      <w:pPr>
        <w:pStyle w:val="Default"/>
        <w:jc w:val="center"/>
        <w:rPr>
          <w:sz w:val="32"/>
          <w:szCs w:val="32"/>
          <w:u w:val="single"/>
        </w:rPr>
      </w:pPr>
      <w:r w:rsidRPr="003744E9">
        <w:rPr>
          <w:sz w:val="32"/>
          <w:szCs w:val="32"/>
          <w:u w:val="single"/>
        </w:rPr>
        <w:t>Organizácia a podmienky výchovy a vzdelá</w:t>
      </w:r>
      <w:r w:rsidR="003744E9" w:rsidRPr="003744E9">
        <w:rPr>
          <w:sz w:val="32"/>
          <w:szCs w:val="32"/>
          <w:u w:val="single"/>
        </w:rPr>
        <w:t>vania v MŠ Piesočná 2</w:t>
      </w:r>
      <w:r w:rsidR="00FE013E">
        <w:rPr>
          <w:sz w:val="32"/>
          <w:szCs w:val="32"/>
          <w:u w:val="single"/>
        </w:rPr>
        <w:t xml:space="preserve">, a ET Vietnamská 13, Rádiová 52, Banšelova 4, </w:t>
      </w:r>
      <w:r w:rsidR="003B0D9F">
        <w:rPr>
          <w:sz w:val="32"/>
          <w:szCs w:val="32"/>
          <w:u w:val="single"/>
        </w:rPr>
        <w:t>po dobu trvania pandémie ochorenia COVID-19.</w:t>
      </w:r>
      <w:r w:rsidR="00FE013E">
        <w:rPr>
          <w:sz w:val="32"/>
          <w:szCs w:val="32"/>
          <w:u w:val="single"/>
        </w:rPr>
        <w:t>.</w:t>
      </w:r>
    </w:p>
    <w:p w:rsidR="00BF58A4" w:rsidRPr="00FE013E" w:rsidRDefault="00BF58A4" w:rsidP="00BF58A4">
      <w:pPr>
        <w:pStyle w:val="Default"/>
        <w:rPr>
          <w:b/>
          <w:sz w:val="22"/>
          <w:szCs w:val="22"/>
        </w:rPr>
      </w:pPr>
    </w:p>
    <w:p w:rsidR="00BF58A4" w:rsidRDefault="00061AB1" w:rsidP="003B0D9F">
      <w:pPr>
        <w:pStyle w:val="Default"/>
        <w:ind w:firstLine="708"/>
        <w:rPr>
          <w:sz w:val="22"/>
          <w:szCs w:val="22"/>
        </w:rPr>
      </w:pPr>
      <w:r>
        <w:rPr>
          <w:sz w:val="22"/>
          <w:szCs w:val="22"/>
        </w:rPr>
        <w:t xml:space="preserve">Cieľom </w:t>
      </w:r>
      <w:r w:rsidR="00BF58A4">
        <w:rPr>
          <w:sz w:val="22"/>
          <w:szCs w:val="22"/>
        </w:rPr>
        <w:t>je stanoviť základné p</w:t>
      </w:r>
      <w:r w:rsidR="003744E9">
        <w:rPr>
          <w:sz w:val="22"/>
          <w:szCs w:val="22"/>
        </w:rPr>
        <w:t>revádzkové podmienky MŠ Piesočná 2,</w:t>
      </w:r>
      <w:r w:rsidR="00043D39">
        <w:rPr>
          <w:sz w:val="22"/>
          <w:szCs w:val="22"/>
        </w:rPr>
        <w:t xml:space="preserve">a elokovaných tried Vietnamská, Rádiová, Banšelová, </w:t>
      </w:r>
      <w:r w:rsidR="00BF58A4">
        <w:rPr>
          <w:sz w:val="22"/>
          <w:szCs w:val="22"/>
        </w:rPr>
        <w:t xml:space="preserve"> po dobu trvania pandémie ochorenia COVID-19 a potreby dodržiavania </w:t>
      </w:r>
      <w:r w:rsidR="00A20E96">
        <w:rPr>
          <w:sz w:val="22"/>
          <w:szCs w:val="22"/>
        </w:rPr>
        <w:t>proti epidemických</w:t>
      </w:r>
      <w:r w:rsidR="00BF58A4">
        <w:rPr>
          <w:sz w:val="22"/>
          <w:szCs w:val="22"/>
        </w:rPr>
        <w:t xml:space="preserve"> opatrení a odporúčaní. </w:t>
      </w:r>
    </w:p>
    <w:p w:rsidR="00043D39" w:rsidRDefault="00BF58A4" w:rsidP="00043D39">
      <w:pPr>
        <w:pStyle w:val="Default"/>
        <w:rPr>
          <w:sz w:val="22"/>
          <w:szCs w:val="22"/>
        </w:rPr>
      </w:pPr>
      <w:r>
        <w:rPr>
          <w:sz w:val="22"/>
          <w:szCs w:val="22"/>
        </w:rPr>
        <w:t>Dokument rešpektuje opatrenia a rozhodnutia Úradu verejného zdravotníctva SR (ďalej aj ako“ UVZ SR“) a predstavuje nadstavbu p</w:t>
      </w:r>
      <w:r w:rsidR="00FE013E">
        <w:rPr>
          <w:sz w:val="22"/>
          <w:szCs w:val="22"/>
        </w:rPr>
        <w:t xml:space="preserve">latných opatrení. </w:t>
      </w:r>
      <w:r>
        <w:rPr>
          <w:sz w:val="22"/>
          <w:szCs w:val="22"/>
        </w:rPr>
        <w:t xml:space="preserve">Všetky ustanovenia tohto dokumentu, okrem tých, ktoré sú uvedené v rozhodnutí ministra, majú odporúčací charakter. </w:t>
      </w:r>
    </w:p>
    <w:p w:rsidR="00043D39" w:rsidRPr="00061AB1" w:rsidRDefault="00043D39" w:rsidP="00043D39">
      <w:pPr>
        <w:pStyle w:val="Default"/>
        <w:rPr>
          <w:sz w:val="22"/>
          <w:szCs w:val="22"/>
        </w:rPr>
      </w:pPr>
      <w:r w:rsidRPr="00061AB1">
        <w:rPr>
          <w:color w:val="auto"/>
          <w:sz w:val="22"/>
          <w:szCs w:val="22"/>
        </w:rPr>
        <w:t xml:space="preserve">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materskej školy. </w:t>
      </w:r>
    </w:p>
    <w:p w:rsidR="00043D39" w:rsidRDefault="00043D39" w:rsidP="00043D39">
      <w:pPr>
        <w:pStyle w:val="Default"/>
        <w:rPr>
          <w:b/>
          <w:color w:val="auto"/>
          <w:sz w:val="22"/>
          <w:szCs w:val="22"/>
          <w:u w:val="single"/>
        </w:rPr>
      </w:pPr>
      <w:r w:rsidRPr="00FE013E">
        <w:rPr>
          <w:color w:val="auto"/>
          <w:sz w:val="22"/>
          <w:szCs w:val="22"/>
        </w:rPr>
        <w:t xml:space="preserve">Ak dieťa v priebehu dňa vykazuje niektorý z možných príznakov COVID-19, dieťa si bezodkladne nasadí rúško a je nutné umiestniť ho do samostatnej miestnosti, nasadiť mu rúško a kontaktovať zákonných zástupcov, ktorí ho bezodkladne vyzdvihnú. </w:t>
      </w:r>
    </w:p>
    <w:p w:rsidR="00043D39" w:rsidRDefault="00043D39" w:rsidP="00043D39">
      <w:pPr>
        <w:pStyle w:val="Default"/>
        <w:rPr>
          <w:b/>
          <w:color w:val="auto"/>
          <w:sz w:val="22"/>
          <w:szCs w:val="22"/>
          <w:u w:val="single"/>
        </w:rPr>
      </w:pPr>
      <w:r w:rsidRPr="00FE013E">
        <w:rPr>
          <w:color w:val="auto"/>
          <w:sz w:val="22"/>
          <w:szCs w:val="22"/>
        </w:rPr>
        <w:t xml:space="preserve">Ak sa u zamestnanca materskej školy objavia príznaky nákazy COVID – 19 v priebehu jeho pracovného dňa, bezodkladne o tom informuje riaditeľa materskej školy a opustí materskú školu v najkratšom možnom čase s použitím rúška. </w:t>
      </w:r>
    </w:p>
    <w:p w:rsidR="00043D39" w:rsidRDefault="00043D39" w:rsidP="00BF58A4">
      <w:pPr>
        <w:pStyle w:val="Default"/>
        <w:rPr>
          <w:sz w:val="22"/>
          <w:szCs w:val="22"/>
        </w:rPr>
      </w:pPr>
      <w:r w:rsidRPr="00FE013E">
        <w:rPr>
          <w:color w:val="auto"/>
          <w:sz w:val="22"/>
          <w:szCs w:val="22"/>
        </w:rPr>
        <w:t>V prípade podozrivého dieťaťa alebo pracovníka sa riad</w:t>
      </w:r>
      <w:r>
        <w:rPr>
          <w:color w:val="auto"/>
          <w:sz w:val="22"/>
          <w:szCs w:val="22"/>
        </w:rPr>
        <w:t>i škola usmerneniami</w:t>
      </w:r>
      <w:r w:rsidR="001262B1">
        <w:rPr>
          <w:color w:val="auto"/>
          <w:sz w:val="22"/>
          <w:szCs w:val="22"/>
        </w:rPr>
        <w:t>:</w:t>
      </w:r>
      <w:r>
        <w:rPr>
          <w:color w:val="auto"/>
          <w:sz w:val="22"/>
          <w:szCs w:val="22"/>
        </w:rPr>
        <w:t xml:space="preserve"> v troch úrovniach-</w:t>
      </w:r>
      <w:r w:rsidRPr="00043D39">
        <w:rPr>
          <w:sz w:val="22"/>
          <w:szCs w:val="22"/>
        </w:rPr>
        <w:t xml:space="preserve"> </w:t>
      </w:r>
      <w:r>
        <w:rPr>
          <w:sz w:val="22"/>
          <w:szCs w:val="22"/>
        </w:rPr>
        <w:t xml:space="preserve">zelenej, oranžovej a červenej </w:t>
      </w:r>
      <w:r>
        <w:rPr>
          <w:color w:val="auto"/>
          <w:sz w:val="22"/>
          <w:szCs w:val="22"/>
        </w:rPr>
        <w:t>fázy.</w:t>
      </w:r>
      <w:r w:rsidRPr="00FE013E">
        <w:rPr>
          <w:color w:val="auto"/>
          <w:sz w:val="22"/>
          <w:szCs w:val="22"/>
        </w:rPr>
        <w:t xml:space="preserve"> </w:t>
      </w:r>
    </w:p>
    <w:p w:rsidR="003744E9" w:rsidRDefault="00BF58A4" w:rsidP="001262B1">
      <w:pPr>
        <w:pStyle w:val="Default"/>
        <w:numPr>
          <w:ilvl w:val="0"/>
          <w:numId w:val="6"/>
        </w:numPr>
        <w:rPr>
          <w:sz w:val="22"/>
          <w:szCs w:val="22"/>
        </w:rPr>
      </w:pPr>
      <w:r>
        <w:rPr>
          <w:sz w:val="22"/>
          <w:szCs w:val="22"/>
        </w:rPr>
        <w:t xml:space="preserve">Zelená fáza predstavuje stav, kedy sa v materskej škole nevyskytlo žiadne podozrivé ani pozitívne dieťa či zamestnanec na ochorenie COVID-19. </w:t>
      </w:r>
    </w:p>
    <w:p w:rsidR="003744E9" w:rsidRDefault="00BF58A4" w:rsidP="001262B1">
      <w:pPr>
        <w:pStyle w:val="Default"/>
        <w:numPr>
          <w:ilvl w:val="0"/>
          <w:numId w:val="7"/>
        </w:numPr>
        <w:rPr>
          <w:sz w:val="22"/>
          <w:szCs w:val="22"/>
        </w:rPr>
      </w:pPr>
      <w:r>
        <w:rPr>
          <w:sz w:val="22"/>
          <w:szCs w:val="22"/>
        </w:rPr>
        <w:t xml:space="preserve">Oranžová fáza zachytáva situáciu, kedy sa v materskej škole vyskytlo dieťa alebo zamestnanec podozrivý na ochorenie COVID-19. </w:t>
      </w:r>
    </w:p>
    <w:p w:rsidR="00BF58A4" w:rsidRDefault="00BF58A4" w:rsidP="001262B1">
      <w:pPr>
        <w:pStyle w:val="Default"/>
        <w:numPr>
          <w:ilvl w:val="0"/>
          <w:numId w:val="7"/>
        </w:numPr>
        <w:rPr>
          <w:sz w:val="22"/>
          <w:szCs w:val="22"/>
        </w:rPr>
      </w:pPr>
      <w:r>
        <w:rPr>
          <w:sz w:val="22"/>
          <w:szCs w:val="22"/>
        </w:rPr>
        <w:t xml:space="preserve">Červená fáza obsahuje zoznam opatrení pri dvoch a viac potvrdených pozitívnych prípadoch medzi deťmi alebo nepedagogickými pracovníkmi alebo jedným pedagógom. Výstražný systém je stavaný na každú školu individuálne. </w:t>
      </w:r>
    </w:p>
    <w:p w:rsidR="00A20E96" w:rsidRDefault="00A20E96" w:rsidP="00BF58A4">
      <w:pPr>
        <w:pStyle w:val="Default"/>
        <w:rPr>
          <w:sz w:val="22"/>
          <w:szCs w:val="22"/>
          <w:u w:val="single"/>
        </w:rPr>
      </w:pPr>
    </w:p>
    <w:p w:rsidR="00BF58A4" w:rsidRPr="00B40C16" w:rsidRDefault="00714B4A" w:rsidP="00BF58A4">
      <w:pPr>
        <w:pStyle w:val="Default"/>
        <w:rPr>
          <w:b/>
          <w:sz w:val="28"/>
          <w:szCs w:val="28"/>
          <w:u w:val="single"/>
        </w:rPr>
      </w:pPr>
      <w:r w:rsidRPr="00B40C16">
        <w:rPr>
          <w:b/>
          <w:sz w:val="28"/>
          <w:szCs w:val="28"/>
          <w:u w:val="single"/>
        </w:rPr>
        <w:t>Zelená fáza, p</w:t>
      </w:r>
      <w:r w:rsidR="003744E9" w:rsidRPr="00B40C16">
        <w:rPr>
          <w:b/>
          <w:sz w:val="28"/>
          <w:szCs w:val="28"/>
          <w:u w:val="single"/>
        </w:rPr>
        <w:t>okyny</w:t>
      </w:r>
      <w:r w:rsidR="00A20E96" w:rsidRPr="00B40C16">
        <w:rPr>
          <w:b/>
          <w:sz w:val="28"/>
          <w:szCs w:val="28"/>
          <w:u w:val="single"/>
        </w:rPr>
        <w:t xml:space="preserve"> riaditeľa</w:t>
      </w:r>
    </w:p>
    <w:p w:rsidR="00BF58A4" w:rsidRDefault="008244BE" w:rsidP="001262B1">
      <w:pPr>
        <w:pStyle w:val="Default"/>
        <w:numPr>
          <w:ilvl w:val="0"/>
          <w:numId w:val="1"/>
        </w:numPr>
        <w:spacing w:after="17"/>
        <w:rPr>
          <w:sz w:val="22"/>
          <w:szCs w:val="22"/>
        </w:rPr>
      </w:pPr>
      <w:r>
        <w:rPr>
          <w:sz w:val="22"/>
          <w:szCs w:val="22"/>
        </w:rPr>
        <w:t>Z</w:t>
      </w:r>
      <w:r w:rsidR="003E07E4">
        <w:rPr>
          <w:sz w:val="22"/>
          <w:szCs w:val="22"/>
        </w:rPr>
        <w:t>abezpečiť dôkladné</w:t>
      </w:r>
      <w:r w:rsidR="00BF58A4">
        <w:rPr>
          <w:sz w:val="22"/>
          <w:szCs w:val="22"/>
        </w:rPr>
        <w:t xml:space="preserve"> č</w:t>
      </w:r>
      <w:r w:rsidR="003744E9">
        <w:rPr>
          <w:sz w:val="22"/>
          <w:szCs w:val="22"/>
        </w:rPr>
        <w:t>ist</w:t>
      </w:r>
      <w:r w:rsidR="003E07E4">
        <w:rPr>
          <w:sz w:val="22"/>
          <w:szCs w:val="22"/>
        </w:rPr>
        <w:t>enie</w:t>
      </w:r>
      <w:r>
        <w:rPr>
          <w:sz w:val="22"/>
          <w:szCs w:val="22"/>
        </w:rPr>
        <w:t xml:space="preserve"> priestorov MŠ Piesočná a elokovaných tried</w:t>
      </w:r>
      <w:r w:rsidR="003744E9">
        <w:rPr>
          <w:sz w:val="22"/>
          <w:szCs w:val="22"/>
        </w:rPr>
        <w:t xml:space="preserve"> Vietnamská, Rádiová, Banšelová</w:t>
      </w:r>
      <w:r>
        <w:rPr>
          <w:sz w:val="22"/>
          <w:szCs w:val="22"/>
        </w:rPr>
        <w:t>, pravidelná dezinfekcia</w:t>
      </w:r>
      <w:r w:rsidR="00BF58A4">
        <w:rPr>
          <w:sz w:val="22"/>
          <w:szCs w:val="22"/>
        </w:rPr>
        <w:t xml:space="preserve"> priestorov a</w:t>
      </w:r>
      <w:r>
        <w:rPr>
          <w:sz w:val="22"/>
          <w:szCs w:val="22"/>
        </w:rPr>
        <w:t> </w:t>
      </w:r>
      <w:r w:rsidR="00BF58A4">
        <w:rPr>
          <w:sz w:val="22"/>
          <w:szCs w:val="22"/>
        </w:rPr>
        <w:t>hračiek</w:t>
      </w:r>
      <w:r>
        <w:rPr>
          <w:sz w:val="22"/>
          <w:szCs w:val="22"/>
        </w:rPr>
        <w:t>.</w:t>
      </w:r>
      <w:r w:rsidR="00BF58A4">
        <w:rPr>
          <w:sz w:val="22"/>
          <w:szCs w:val="22"/>
        </w:rPr>
        <w:t xml:space="preserve"> </w:t>
      </w:r>
    </w:p>
    <w:p w:rsidR="00BF58A4" w:rsidRDefault="00BF58A4" w:rsidP="001262B1">
      <w:pPr>
        <w:pStyle w:val="Default"/>
        <w:numPr>
          <w:ilvl w:val="0"/>
          <w:numId w:val="1"/>
        </w:numPr>
        <w:spacing w:after="17"/>
        <w:rPr>
          <w:sz w:val="22"/>
          <w:szCs w:val="22"/>
        </w:rPr>
      </w:pPr>
      <w:r>
        <w:rPr>
          <w:sz w:val="22"/>
          <w:szCs w:val="22"/>
        </w:rPr>
        <w:t>Zabezpeč</w:t>
      </w:r>
      <w:r w:rsidR="003744E9">
        <w:rPr>
          <w:sz w:val="22"/>
          <w:szCs w:val="22"/>
        </w:rPr>
        <w:t>enie prevádzky</w:t>
      </w:r>
      <w:r>
        <w:rPr>
          <w:sz w:val="22"/>
          <w:szCs w:val="22"/>
        </w:rPr>
        <w:t xml:space="preserve"> </w:t>
      </w:r>
      <w:r w:rsidR="008244BE">
        <w:rPr>
          <w:sz w:val="22"/>
          <w:szCs w:val="22"/>
        </w:rPr>
        <w:t>MŠ Piesočná a elokovaných tried</w:t>
      </w:r>
      <w:r w:rsidR="003744E9">
        <w:rPr>
          <w:sz w:val="22"/>
          <w:szCs w:val="22"/>
        </w:rPr>
        <w:t xml:space="preserve"> Vietnamská, Rádiová, Banšelová, </w:t>
      </w:r>
      <w:r>
        <w:rPr>
          <w:sz w:val="22"/>
          <w:szCs w:val="22"/>
        </w:rPr>
        <w:t>v bežnom režime</w:t>
      </w:r>
      <w:r w:rsidR="008244BE">
        <w:rPr>
          <w:sz w:val="22"/>
          <w:szCs w:val="22"/>
        </w:rPr>
        <w:t>.</w:t>
      </w:r>
      <w:r>
        <w:rPr>
          <w:sz w:val="22"/>
          <w:szCs w:val="22"/>
        </w:rPr>
        <w:t xml:space="preserve"> </w:t>
      </w:r>
    </w:p>
    <w:p w:rsidR="003744E9" w:rsidRDefault="003744E9" w:rsidP="001262B1">
      <w:pPr>
        <w:pStyle w:val="Default"/>
        <w:numPr>
          <w:ilvl w:val="0"/>
          <w:numId w:val="1"/>
        </w:numPr>
        <w:spacing w:after="17"/>
        <w:rPr>
          <w:sz w:val="22"/>
          <w:szCs w:val="22"/>
        </w:rPr>
      </w:pPr>
      <w:r>
        <w:rPr>
          <w:sz w:val="22"/>
          <w:szCs w:val="22"/>
        </w:rPr>
        <w:t>Z</w:t>
      </w:r>
      <w:r w:rsidR="00BF58A4">
        <w:rPr>
          <w:sz w:val="22"/>
          <w:szCs w:val="22"/>
        </w:rPr>
        <w:t>abezpe</w:t>
      </w:r>
      <w:r w:rsidR="003E07E4">
        <w:rPr>
          <w:sz w:val="22"/>
          <w:szCs w:val="22"/>
        </w:rPr>
        <w:t>čiť dostatok</w:t>
      </w:r>
      <w:r w:rsidR="00BF58A4">
        <w:rPr>
          <w:sz w:val="22"/>
          <w:szCs w:val="22"/>
        </w:rPr>
        <w:t xml:space="preserve"> dezinfekčných prostriedkov pre osobnú hygienu a dezinfekciu, ako aj osobné ochranné prost</w:t>
      </w:r>
      <w:r>
        <w:rPr>
          <w:sz w:val="22"/>
          <w:szCs w:val="22"/>
        </w:rPr>
        <w:t>riedky.</w:t>
      </w:r>
    </w:p>
    <w:p w:rsidR="00BF58A4" w:rsidRDefault="003744E9" w:rsidP="001262B1">
      <w:pPr>
        <w:pStyle w:val="Default"/>
        <w:numPr>
          <w:ilvl w:val="0"/>
          <w:numId w:val="1"/>
        </w:numPr>
        <w:spacing w:after="17"/>
        <w:rPr>
          <w:sz w:val="22"/>
          <w:szCs w:val="22"/>
        </w:rPr>
      </w:pPr>
      <w:r>
        <w:rPr>
          <w:sz w:val="22"/>
          <w:szCs w:val="22"/>
        </w:rPr>
        <w:t>Z</w:t>
      </w:r>
      <w:r w:rsidR="00BF58A4">
        <w:rPr>
          <w:sz w:val="22"/>
          <w:szCs w:val="22"/>
        </w:rPr>
        <w:t xml:space="preserve">abezpečiť bezdotykové teplomery a zásobníky na papierové utierky do umyvární vrátané papierových utierok. </w:t>
      </w:r>
    </w:p>
    <w:p w:rsidR="00BF58A4" w:rsidRDefault="003744E9" w:rsidP="001262B1">
      <w:pPr>
        <w:pStyle w:val="Default"/>
        <w:numPr>
          <w:ilvl w:val="0"/>
          <w:numId w:val="1"/>
        </w:numPr>
        <w:spacing w:after="17"/>
        <w:rPr>
          <w:sz w:val="22"/>
          <w:szCs w:val="22"/>
        </w:rPr>
      </w:pPr>
      <w:r>
        <w:rPr>
          <w:sz w:val="22"/>
          <w:szCs w:val="22"/>
        </w:rPr>
        <w:t>Z</w:t>
      </w:r>
      <w:r w:rsidR="00BF58A4">
        <w:rPr>
          <w:sz w:val="22"/>
          <w:szCs w:val="22"/>
        </w:rPr>
        <w:t>abezpeč</w:t>
      </w:r>
      <w:r>
        <w:rPr>
          <w:sz w:val="22"/>
          <w:szCs w:val="22"/>
        </w:rPr>
        <w:t>iť</w:t>
      </w:r>
      <w:r w:rsidR="00BF58A4">
        <w:rPr>
          <w:sz w:val="22"/>
          <w:szCs w:val="22"/>
        </w:rPr>
        <w:t xml:space="preserve"> dostatok dezinfekčných prostriedkov, potrebných pre zabezpečenie aktuálne stanovených hygienicko-epidemiologických podmienok vo všetkých priestoroch materskej školy a</w:t>
      </w:r>
      <w:r w:rsidR="003E07E4">
        <w:rPr>
          <w:sz w:val="22"/>
          <w:szCs w:val="22"/>
        </w:rPr>
        <w:t> elokovaných tried</w:t>
      </w:r>
      <w:r>
        <w:rPr>
          <w:sz w:val="22"/>
          <w:szCs w:val="22"/>
        </w:rPr>
        <w:t xml:space="preserve">, </w:t>
      </w:r>
      <w:r w:rsidR="003E07E4">
        <w:rPr>
          <w:sz w:val="22"/>
          <w:szCs w:val="22"/>
        </w:rPr>
        <w:t>aj</w:t>
      </w:r>
      <w:r w:rsidR="00BF58A4">
        <w:rPr>
          <w:sz w:val="22"/>
          <w:szCs w:val="22"/>
        </w:rPr>
        <w:t xml:space="preserve"> v exteriéri materskej školy. </w:t>
      </w:r>
    </w:p>
    <w:p w:rsidR="00A20E96" w:rsidRDefault="00BF58A4" w:rsidP="001262B1">
      <w:pPr>
        <w:pStyle w:val="Default"/>
        <w:numPr>
          <w:ilvl w:val="0"/>
          <w:numId w:val="1"/>
        </w:numPr>
        <w:rPr>
          <w:sz w:val="22"/>
          <w:szCs w:val="22"/>
        </w:rPr>
      </w:pPr>
      <w:r>
        <w:rPr>
          <w:sz w:val="22"/>
          <w:szCs w:val="22"/>
        </w:rPr>
        <w:t>Dochádzku do mate</w:t>
      </w:r>
      <w:r w:rsidR="003E07E4">
        <w:rPr>
          <w:sz w:val="22"/>
          <w:szCs w:val="22"/>
        </w:rPr>
        <w:t>rskej školy umožniť</w:t>
      </w:r>
      <w:r>
        <w:rPr>
          <w:sz w:val="22"/>
          <w:szCs w:val="22"/>
        </w:rPr>
        <w:t xml:space="preserve"> len deťom z rodín, ktoré nie sú v karanténe. </w:t>
      </w:r>
    </w:p>
    <w:p w:rsidR="00A20E96" w:rsidRDefault="008244BE" w:rsidP="001262B1">
      <w:pPr>
        <w:pStyle w:val="Default"/>
        <w:numPr>
          <w:ilvl w:val="0"/>
          <w:numId w:val="1"/>
        </w:numPr>
        <w:rPr>
          <w:sz w:val="22"/>
          <w:szCs w:val="22"/>
        </w:rPr>
      </w:pPr>
      <w:r>
        <w:rPr>
          <w:color w:val="auto"/>
          <w:sz w:val="22"/>
          <w:szCs w:val="22"/>
        </w:rPr>
        <w:t xml:space="preserve">MŠ Piesočná a elokované triedy </w:t>
      </w:r>
      <w:r w:rsidR="00BF58A4" w:rsidRPr="00A20E96">
        <w:rPr>
          <w:color w:val="auto"/>
          <w:sz w:val="22"/>
          <w:szCs w:val="22"/>
        </w:rPr>
        <w:t xml:space="preserve"> si pre účely izolácie dieťaťa</w:t>
      </w:r>
      <w:r w:rsidR="003E07E4">
        <w:rPr>
          <w:color w:val="auto"/>
          <w:sz w:val="22"/>
          <w:szCs w:val="22"/>
        </w:rPr>
        <w:t>,</w:t>
      </w:r>
      <w:r w:rsidR="00BF58A4" w:rsidRPr="00A20E96">
        <w:rPr>
          <w:color w:val="auto"/>
          <w:sz w:val="22"/>
          <w:szCs w:val="22"/>
        </w:rPr>
        <w:t xml:space="preserve"> u ktorého sa vyskytnú príznaky ochorenia COVID-19, prípadne iného prenosného ochorenia počas vyučovania vyčlení priestor, ideálne s rozlohou 15m2 a priamym vetraním. Miestnosť môže štandardne slúžiť aj na iné účely, ak je však do nej umiestnený dieťa s príznakmi ochorenia COVID 19 alebo iného prenosného ochorenia, následne po opustení miestnosti dieťaťom je dôkladne vydezinfikovaná</w:t>
      </w:r>
      <w:r w:rsidR="003E07E4">
        <w:rPr>
          <w:color w:val="auto"/>
          <w:sz w:val="22"/>
          <w:szCs w:val="22"/>
        </w:rPr>
        <w:t>.</w:t>
      </w:r>
      <w:r w:rsidR="00BF58A4" w:rsidRPr="00A20E96">
        <w:rPr>
          <w:color w:val="auto"/>
          <w:sz w:val="22"/>
          <w:szCs w:val="22"/>
        </w:rPr>
        <w:t xml:space="preserve"> </w:t>
      </w:r>
    </w:p>
    <w:p w:rsidR="00A20E96" w:rsidRPr="006B48C0" w:rsidRDefault="00BF58A4" w:rsidP="001262B1">
      <w:pPr>
        <w:pStyle w:val="Default"/>
        <w:numPr>
          <w:ilvl w:val="0"/>
          <w:numId w:val="1"/>
        </w:numPr>
        <w:rPr>
          <w:sz w:val="22"/>
          <w:szCs w:val="22"/>
        </w:rPr>
      </w:pPr>
      <w:r w:rsidRPr="00A20E96">
        <w:rPr>
          <w:color w:val="auto"/>
          <w:sz w:val="22"/>
          <w:szCs w:val="22"/>
        </w:rPr>
        <w:t>V prípade podozrenia na ochorenie COVID – 19</w:t>
      </w:r>
      <w:r w:rsidR="000D1197">
        <w:rPr>
          <w:color w:val="auto"/>
          <w:sz w:val="22"/>
          <w:szCs w:val="22"/>
        </w:rPr>
        <w:t xml:space="preserve">, v materská škola a elokované triedy </w:t>
      </w:r>
      <w:r w:rsidRPr="00A20E96">
        <w:rPr>
          <w:color w:val="auto"/>
          <w:sz w:val="22"/>
          <w:szCs w:val="22"/>
        </w:rPr>
        <w:t>bezodkladne rieši</w:t>
      </w:r>
      <w:r w:rsidR="000D1197">
        <w:rPr>
          <w:color w:val="auto"/>
          <w:sz w:val="22"/>
          <w:szCs w:val="22"/>
        </w:rPr>
        <w:t>a</w:t>
      </w:r>
      <w:r w:rsidRPr="00A20E96">
        <w:rPr>
          <w:color w:val="auto"/>
          <w:sz w:val="22"/>
          <w:szCs w:val="22"/>
        </w:rPr>
        <w:t xml:space="preserve"> vzniknutú </w:t>
      </w:r>
      <w:r w:rsidR="000D1197">
        <w:rPr>
          <w:color w:val="auto"/>
          <w:sz w:val="22"/>
          <w:szCs w:val="22"/>
        </w:rPr>
        <w:t>situáciu podľa semaforu: zelená, oranžová, červená.</w:t>
      </w:r>
    </w:p>
    <w:p w:rsidR="006B48C0" w:rsidRPr="001262B1" w:rsidRDefault="006B48C0" w:rsidP="001262B1">
      <w:pPr>
        <w:pStyle w:val="Default"/>
        <w:numPr>
          <w:ilvl w:val="0"/>
          <w:numId w:val="1"/>
        </w:numPr>
        <w:spacing w:after="51"/>
        <w:rPr>
          <w:color w:val="auto"/>
          <w:sz w:val="22"/>
          <w:szCs w:val="22"/>
        </w:rPr>
      </w:pPr>
      <w:r>
        <w:rPr>
          <w:color w:val="auto"/>
          <w:sz w:val="22"/>
          <w:szCs w:val="22"/>
        </w:rPr>
        <w:t xml:space="preserve">Odporúčam minimalizovať zhromažďovanie osôb pred materskou školou a elokovanými triedami; škola si zabezpečí organizáciu pohybu osôb pred svojimi priestormi. </w:t>
      </w:r>
    </w:p>
    <w:p w:rsidR="00A20E96" w:rsidRPr="00A90BDB" w:rsidRDefault="00BF58A4" w:rsidP="00A20E96">
      <w:pPr>
        <w:pStyle w:val="Default"/>
        <w:rPr>
          <w:b/>
          <w:sz w:val="22"/>
          <w:szCs w:val="22"/>
          <w:u w:val="single"/>
        </w:rPr>
      </w:pPr>
      <w:r w:rsidRPr="00A90BDB">
        <w:rPr>
          <w:b/>
          <w:color w:val="auto"/>
          <w:sz w:val="23"/>
          <w:szCs w:val="23"/>
          <w:u w:val="single"/>
        </w:rPr>
        <w:t xml:space="preserve">Zákonný zástupca </w:t>
      </w:r>
    </w:p>
    <w:p w:rsidR="00A20E96" w:rsidRDefault="00BF58A4" w:rsidP="001262B1">
      <w:pPr>
        <w:pStyle w:val="Default"/>
        <w:numPr>
          <w:ilvl w:val="0"/>
          <w:numId w:val="2"/>
        </w:numPr>
        <w:rPr>
          <w:sz w:val="22"/>
          <w:szCs w:val="22"/>
        </w:rPr>
      </w:pPr>
      <w:r>
        <w:rPr>
          <w:color w:val="auto"/>
          <w:sz w:val="22"/>
          <w:szCs w:val="22"/>
        </w:rPr>
        <w:t>Zodpovedá za dodržiavanie hygienicko</w:t>
      </w:r>
      <w:r w:rsidR="00772991">
        <w:rPr>
          <w:color w:val="auto"/>
          <w:sz w:val="22"/>
          <w:szCs w:val="22"/>
        </w:rPr>
        <w:t xml:space="preserve"> </w:t>
      </w:r>
      <w:r>
        <w:rPr>
          <w:color w:val="auto"/>
          <w:sz w:val="22"/>
          <w:szCs w:val="22"/>
        </w:rPr>
        <w:t xml:space="preserve">–epidemiologických opatrení pri privádzaní dieťaťa do materskej školy, počas pobytu v šatňovom/vstupnom priestore materskej školy a pri odvádzaní </w:t>
      </w:r>
      <w:r>
        <w:rPr>
          <w:color w:val="auto"/>
          <w:sz w:val="22"/>
          <w:szCs w:val="22"/>
        </w:rPr>
        <w:lastRenderedPageBreak/>
        <w:t xml:space="preserve">dieťaťa z materskej školy v zmysle aktuálnych opatrení Úradu verejného zdravotníctva SR (nosenie rúšok, dodržiavanie odstupov, dezinfekcia rúk). </w:t>
      </w:r>
    </w:p>
    <w:p w:rsidR="00A20E96" w:rsidRDefault="00BF58A4" w:rsidP="001262B1">
      <w:pPr>
        <w:pStyle w:val="Default"/>
        <w:numPr>
          <w:ilvl w:val="0"/>
          <w:numId w:val="2"/>
        </w:numPr>
        <w:rPr>
          <w:sz w:val="22"/>
          <w:szCs w:val="22"/>
        </w:rPr>
      </w:pPr>
      <w:r w:rsidRPr="00A20E96">
        <w:rPr>
          <w:color w:val="auto"/>
          <w:sz w:val="22"/>
          <w:szCs w:val="22"/>
        </w:rPr>
        <w:t xml:space="preserve">Dodržiava pokyny riaditeľa materskej školy, ktoré upravujú podmienky konkrétnej materskej školy na obdobie školského roku 2020/2021. </w:t>
      </w:r>
    </w:p>
    <w:p w:rsidR="00A20E96" w:rsidRDefault="00BF58A4" w:rsidP="001262B1">
      <w:pPr>
        <w:pStyle w:val="Default"/>
        <w:numPr>
          <w:ilvl w:val="0"/>
          <w:numId w:val="2"/>
        </w:numPr>
        <w:rPr>
          <w:sz w:val="22"/>
          <w:szCs w:val="22"/>
        </w:rPr>
      </w:pPr>
      <w:r w:rsidRPr="00A20E96">
        <w:rPr>
          <w:color w:val="auto"/>
          <w:sz w:val="22"/>
          <w:szCs w:val="22"/>
        </w:rPr>
        <w:t xml:space="preserve">Odovzdáva dieťa výhradne zamestnancovi materskej školy. </w:t>
      </w:r>
    </w:p>
    <w:p w:rsidR="003E07E4" w:rsidRDefault="00BF58A4" w:rsidP="001262B1">
      <w:pPr>
        <w:pStyle w:val="Default"/>
        <w:numPr>
          <w:ilvl w:val="0"/>
          <w:numId w:val="2"/>
        </w:numPr>
        <w:rPr>
          <w:sz w:val="22"/>
          <w:szCs w:val="22"/>
        </w:rPr>
      </w:pPr>
      <w:r w:rsidRPr="00A20E96">
        <w:rPr>
          <w:color w:val="auto"/>
          <w:sz w:val="22"/>
          <w:szCs w:val="22"/>
        </w:rPr>
        <w:t xml:space="preserve">Predkladá pri prvom nástupe dieťa do materskej školy čestné vyhlásenie (príloha č. 3a lebo po každom prerušení dochádzky dieťa do materskej školy v trvaní viac ako tri dni predkladá písomné vyhlásenie o tom, že dieťa neprejavuje príznaky prenosného ochorenia a nemá nariadené karanténne opatrenie (príloha č. 4). </w:t>
      </w:r>
    </w:p>
    <w:p w:rsidR="003E07E4" w:rsidRPr="00A67C7A" w:rsidRDefault="003E07E4" w:rsidP="001262B1">
      <w:pPr>
        <w:pStyle w:val="Default"/>
        <w:numPr>
          <w:ilvl w:val="0"/>
          <w:numId w:val="2"/>
        </w:numPr>
        <w:rPr>
          <w:sz w:val="22"/>
          <w:szCs w:val="22"/>
        </w:rPr>
      </w:pPr>
      <w:r w:rsidRPr="003E07E4">
        <w:rPr>
          <w:color w:val="auto"/>
          <w:sz w:val="22"/>
          <w:szCs w:val="22"/>
        </w:rPr>
        <w:t xml:space="preserve">Dieťa si umyje ruky bežným spôsobom pod dohľadom sprevádzajúcej osoby alebo zamestnanca materskej školy, ktorý je v súlade s aktuálnymi hygienicko–epidemiologickými nariadeniami. </w:t>
      </w:r>
    </w:p>
    <w:p w:rsidR="00A20E96" w:rsidRDefault="00A20E96" w:rsidP="001262B1">
      <w:pPr>
        <w:pStyle w:val="Default"/>
        <w:numPr>
          <w:ilvl w:val="0"/>
          <w:numId w:val="2"/>
        </w:numPr>
        <w:rPr>
          <w:sz w:val="22"/>
          <w:szCs w:val="22"/>
        </w:rPr>
      </w:pPr>
      <w:r>
        <w:rPr>
          <w:color w:val="auto"/>
          <w:sz w:val="22"/>
          <w:szCs w:val="22"/>
        </w:rPr>
        <w:t>Rešpektuje pravidlá, nenosenie</w:t>
      </w:r>
      <w:r w:rsidR="00BF58A4" w:rsidRPr="00A20E96">
        <w:rPr>
          <w:color w:val="auto"/>
          <w:sz w:val="22"/>
          <w:szCs w:val="22"/>
        </w:rPr>
        <w:t xml:space="preserve"> hračiek a iného materiálu alebo pomôcok z domáceho prostredia do materskej školy, stanovené riaditeľom materskej školy. </w:t>
      </w:r>
    </w:p>
    <w:p w:rsidR="00A20E96" w:rsidRPr="00A20E96" w:rsidRDefault="00BF58A4" w:rsidP="001262B1">
      <w:pPr>
        <w:pStyle w:val="Default"/>
        <w:numPr>
          <w:ilvl w:val="0"/>
          <w:numId w:val="2"/>
        </w:numPr>
        <w:rPr>
          <w:sz w:val="22"/>
          <w:szCs w:val="22"/>
        </w:rPr>
      </w:pPr>
      <w:r w:rsidRPr="00A20E96">
        <w:rPr>
          <w:color w:val="auto"/>
          <w:sz w:val="20"/>
          <w:szCs w:val="20"/>
        </w:rPr>
        <w:t xml:space="preserve"> </w:t>
      </w:r>
      <w:r w:rsidRPr="00A20E96">
        <w:rPr>
          <w:color w:val="auto"/>
          <w:sz w:val="22"/>
          <w:szCs w:val="22"/>
        </w:rPr>
        <w:t xml:space="preserve">V prípade, že u dieťa je podozrenie alebo potvrdené ochorenie na COVID-19, bezodkladne o tejto situácii informuje príslušného vyučujúceho a riaditeľa školy. </w:t>
      </w:r>
    </w:p>
    <w:p w:rsidR="00A90BDB" w:rsidRPr="00A90BDB" w:rsidRDefault="00BF58A4" w:rsidP="001262B1">
      <w:pPr>
        <w:pStyle w:val="Default"/>
        <w:numPr>
          <w:ilvl w:val="0"/>
          <w:numId w:val="2"/>
        </w:numPr>
        <w:rPr>
          <w:sz w:val="22"/>
          <w:szCs w:val="22"/>
        </w:rPr>
      </w:pPr>
      <w:r w:rsidRPr="00A20E96">
        <w:rPr>
          <w:color w:val="auto"/>
          <w:sz w:val="22"/>
          <w:szCs w:val="22"/>
        </w:rPr>
        <w:t>Povinnosťou zákonného zástupcu je aj bezodkladne nahlásenie karantény, ak bola dieťaťu nariadená lekárom všeobecnej zdravotnej starostlivosti pre deti a dorast alebo miestne príslušným regionálnym hygienikom. Za týchto podmienok je dieťa zo školy vylúčené.</w:t>
      </w:r>
    </w:p>
    <w:p w:rsidR="00A90BDB" w:rsidRPr="00A90BDB" w:rsidRDefault="00A90BDB" w:rsidP="001262B1">
      <w:pPr>
        <w:pStyle w:val="Default"/>
        <w:numPr>
          <w:ilvl w:val="0"/>
          <w:numId w:val="2"/>
        </w:numPr>
        <w:spacing w:after="39"/>
        <w:rPr>
          <w:color w:val="auto"/>
          <w:sz w:val="22"/>
          <w:szCs w:val="22"/>
        </w:rPr>
      </w:pPr>
      <w:r w:rsidRPr="00A90BDB">
        <w:rPr>
          <w:color w:val="auto"/>
          <w:sz w:val="22"/>
          <w:szCs w:val="22"/>
        </w:rPr>
        <w:t xml:space="preserve">Celkový čas zdržiavania sa osôb sprevádzajúcich deti do materskej školy </w:t>
      </w:r>
      <w:r w:rsidR="003E07E4">
        <w:rPr>
          <w:color w:val="auto"/>
          <w:sz w:val="22"/>
          <w:szCs w:val="22"/>
        </w:rPr>
        <w:t xml:space="preserve">a elokovaných tried </w:t>
      </w:r>
      <w:r w:rsidRPr="00A90BDB">
        <w:rPr>
          <w:color w:val="auto"/>
          <w:sz w:val="22"/>
          <w:szCs w:val="22"/>
        </w:rPr>
        <w:t>vo vonkajších a vnútor</w:t>
      </w:r>
      <w:r w:rsidR="003E07E4">
        <w:rPr>
          <w:color w:val="auto"/>
          <w:sz w:val="22"/>
          <w:szCs w:val="22"/>
        </w:rPr>
        <w:t>ných priestoroch</w:t>
      </w:r>
      <w:r w:rsidRPr="00A90BDB">
        <w:rPr>
          <w:color w:val="auto"/>
          <w:sz w:val="22"/>
          <w:szCs w:val="22"/>
        </w:rPr>
        <w:t xml:space="preserve"> odporúčame obmedziť na</w:t>
      </w:r>
      <w:r>
        <w:rPr>
          <w:color w:val="auto"/>
          <w:sz w:val="22"/>
          <w:szCs w:val="22"/>
        </w:rPr>
        <w:t xml:space="preserve"> nevyhnutné minimum. Dieťa môže </w:t>
      </w:r>
      <w:r w:rsidRPr="00A90BDB">
        <w:rPr>
          <w:color w:val="auto"/>
          <w:sz w:val="22"/>
          <w:szCs w:val="22"/>
        </w:rPr>
        <w:t xml:space="preserve">sprevádzať vždy len jeden zákonný zástupca. </w:t>
      </w:r>
    </w:p>
    <w:p w:rsidR="00A90BDB" w:rsidRDefault="00A90BDB" w:rsidP="001262B1">
      <w:pPr>
        <w:pStyle w:val="Default"/>
        <w:numPr>
          <w:ilvl w:val="0"/>
          <w:numId w:val="2"/>
        </w:numPr>
        <w:spacing w:after="39"/>
        <w:rPr>
          <w:color w:val="auto"/>
          <w:sz w:val="22"/>
          <w:szCs w:val="22"/>
        </w:rPr>
      </w:pPr>
      <w:r>
        <w:rPr>
          <w:color w:val="auto"/>
          <w:sz w:val="22"/>
          <w:szCs w:val="22"/>
        </w:rPr>
        <w:t xml:space="preserve">Sprevádzajúca osoba sa v interiérových priestoroch materskej školy </w:t>
      </w:r>
      <w:r w:rsidR="003E07E4">
        <w:rPr>
          <w:color w:val="auto"/>
          <w:sz w:val="22"/>
          <w:szCs w:val="22"/>
        </w:rPr>
        <w:t xml:space="preserve">a elokovaných tried sa </w:t>
      </w:r>
      <w:r>
        <w:rPr>
          <w:color w:val="auto"/>
          <w:sz w:val="22"/>
          <w:szCs w:val="22"/>
        </w:rPr>
        <w:t xml:space="preserve">pohybuje vždy v rúšku resp. v súlade s aktuálnymi hygienicko – epidemiologickými nariadeniami, a to hlavne za účelom odovzdania a vyzdvihnutia dieťaťa. </w:t>
      </w:r>
    </w:p>
    <w:p w:rsidR="007C7DA7" w:rsidRPr="007C7DA7" w:rsidRDefault="007C7DA7" w:rsidP="001262B1">
      <w:pPr>
        <w:pStyle w:val="Default"/>
        <w:numPr>
          <w:ilvl w:val="0"/>
          <w:numId w:val="2"/>
        </w:numPr>
        <w:rPr>
          <w:color w:val="auto"/>
          <w:sz w:val="22"/>
          <w:szCs w:val="22"/>
        </w:rPr>
      </w:pPr>
      <w:r>
        <w:rPr>
          <w:color w:val="auto"/>
          <w:sz w:val="22"/>
          <w:szCs w:val="22"/>
        </w:rPr>
        <w:t xml:space="preserve">Pracovníčka materskej školy preberá dieťa od sprevádzajúcej osoby nasledovne: </w:t>
      </w:r>
      <w:r w:rsidRPr="007C7DA7">
        <w:rPr>
          <w:color w:val="auto"/>
          <w:sz w:val="22"/>
          <w:szCs w:val="22"/>
        </w:rPr>
        <w:t>sprevádzajúca osoba sa v priestoroch materskej školy pohybuje vždy v rúšku resp. v súlade s aktuálnymi hygienicko – epidemiologickými nariadeniami a to iba po nevyhnutne nutnú dobu (najmä odovzdanie, vyzdvihnutie dieťaťa bez zbytočného v</w:t>
      </w:r>
      <w:r>
        <w:rPr>
          <w:color w:val="auto"/>
          <w:sz w:val="22"/>
          <w:szCs w:val="22"/>
        </w:rPr>
        <w:t xml:space="preserve">stupovania do šatne), </w:t>
      </w:r>
      <w:r w:rsidRPr="007C7DA7">
        <w:rPr>
          <w:color w:val="auto"/>
          <w:sz w:val="22"/>
          <w:szCs w:val="22"/>
        </w:rPr>
        <w:t>pracovníčka materskej školy vykoná ranný zdravotný filter</w:t>
      </w:r>
      <w:r>
        <w:rPr>
          <w:color w:val="auto"/>
          <w:sz w:val="22"/>
          <w:szCs w:val="22"/>
        </w:rPr>
        <w:t>- meranie telesnej teploty deťom</w:t>
      </w:r>
      <w:r w:rsidRPr="007C7DA7">
        <w:rPr>
          <w:color w:val="auto"/>
          <w:sz w:val="22"/>
          <w:szCs w:val="22"/>
        </w:rPr>
        <w:t xml:space="preserve"> a v prípade podozrenia na ochorenie (nielen na COVID – 19) dieťa nepreberie. </w:t>
      </w:r>
    </w:p>
    <w:p w:rsidR="00A90BDB" w:rsidRPr="007C7DA7" w:rsidRDefault="00A90BDB" w:rsidP="001262B1">
      <w:pPr>
        <w:pStyle w:val="Default"/>
        <w:numPr>
          <w:ilvl w:val="0"/>
          <w:numId w:val="2"/>
        </w:numPr>
        <w:spacing w:after="39"/>
        <w:rPr>
          <w:color w:val="auto"/>
          <w:sz w:val="22"/>
          <w:szCs w:val="22"/>
        </w:rPr>
      </w:pPr>
      <w:r w:rsidRPr="00A90BDB">
        <w:rPr>
          <w:color w:val="auto"/>
          <w:sz w:val="22"/>
          <w:szCs w:val="22"/>
        </w:rPr>
        <w:t>Materská ško</w:t>
      </w:r>
      <w:r>
        <w:rPr>
          <w:color w:val="auto"/>
          <w:sz w:val="22"/>
          <w:szCs w:val="22"/>
        </w:rPr>
        <w:t>la a elokované triedy zabezpečia</w:t>
      </w:r>
      <w:r w:rsidRPr="00A90BDB">
        <w:rPr>
          <w:color w:val="auto"/>
          <w:sz w:val="22"/>
          <w:szCs w:val="22"/>
        </w:rPr>
        <w:t xml:space="preserve"> dezinfekciu rúk všetkých osôb pri vstupe do budovy vhodne umiestneným dezinfekčným prostriedkom.</w:t>
      </w:r>
    </w:p>
    <w:p w:rsidR="00A20E96" w:rsidRPr="007C7DA7" w:rsidRDefault="00A20E96" w:rsidP="007C7DA7">
      <w:pPr>
        <w:pStyle w:val="Default"/>
        <w:spacing w:after="39"/>
        <w:ind w:left="360"/>
        <w:rPr>
          <w:sz w:val="22"/>
          <w:szCs w:val="22"/>
        </w:rPr>
      </w:pPr>
    </w:p>
    <w:p w:rsidR="00A20E96" w:rsidRPr="00A90BDB" w:rsidRDefault="00A67C7A" w:rsidP="00A20E96">
      <w:pPr>
        <w:pStyle w:val="Default"/>
        <w:rPr>
          <w:b/>
          <w:sz w:val="22"/>
          <w:szCs w:val="22"/>
          <w:u w:val="single"/>
        </w:rPr>
      </w:pPr>
      <w:r w:rsidRPr="00A90BDB">
        <w:rPr>
          <w:b/>
          <w:color w:val="auto"/>
          <w:sz w:val="23"/>
          <w:szCs w:val="23"/>
          <w:u w:val="single"/>
        </w:rPr>
        <w:t>Opatrenia MŠ Piesočná</w:t>
      </w:r>
      <w:r w:rsidR="00FA1C0A">
        <w:rPr>
          <w:b/>
          <w:color w:val="auto"/>
          <w:sz w:val="23"/>
          <w:szCs w:val="23"/>
          <w:u w:val="single"/>
        </w:rPr>
        <w:t xml:space="preserve"> a elokovaných tried</w:t>
      </w:r>
      <w:r w:rsidRPr="00A90BDB">
        <w:rPr>
          <w:b/>
          <w:color w:val="auto"/>
          <w:sz w:val="23"/>
          <w:szCs w:val="23"/>
          <w:u w:val="single"/>
        </w:rPr>
        <w:t xml:space="preserve"> v rámci prevencie nákazy COVID-19 </w:t>
      </w:r>
    </w:p>
    <w:p w:rsidR="00A20E96" w:rsidRDefault="00BF58A4" w:rsidP="001262B1">
      <w:pPr>
        <w:pStyle w:val="Default"/>
        <w:numPr>
          <w:ilvl w:val="0"/>
          <w:numId w:val="3"/>
        </w:numPr>
        <w:rPr>
          <w:sz w:val="22"/>
          <w:szCs w:val="22"/>
        </w:rPr>
      </w:pPr>
      <w:r>
        <w:rPr>
          <w:color w:val="auto"/>
          <w:sz w:val="22"/>
          <w:szCs w:val="22"/>
        </w:rPr>
        <w:t xml:space="preserve">V závislosti od poveternostných podmienok sa prevažná väčšina aktivít s deťmi a pre deti organizuje v exteriéri, </w:t>
      </w:r>
      <w:r w:rsidR="003E07E4">
        <w:rPr>
          <w:color w:val="auto"/>
          <w:sz w:val="22"/>
          <w:szCs w:val="22"/>
        </w:rPr>
        <w:t xml:space="preserve">či už v areáli materskej školy a elokovaných tried </w:t>
      </w:r>
      <w:r>
        <w:rPr>
          <w:color w:val="auto"/>
          <w:sz w:val="22"/>
          <w:szCs w:val="22"/>
        </w:rPr>
        <w:t>alebo mimo neho,</w:t>
      </w:r>
      <w:r w:rsidR="003E07E4">
        <w:rPr>
          <w:color w:val="auto"/>
          <w:sz w:val="22"/>
          <w:szCs w:val="22"/>
        </w:rPr>
        <w:t xml:space="preserve"> podľa podmienok</w:t>
      </w:r>
      <w:r>
        <w:rPr>
          <w:color w:val="auto"/>
          <w:sz w:val="22"/>
          <w:szCs w:val="22"/>
        </w:rPr>
        <w:t xml:space="preserve">. </w:t>
      </w:r>
    </w:p>
    <w:p w:rsidR="00A20E96" w:rsidRPr="00A20E96" w:rsidRDefault="00BF58A4" w:rsidP="001262B1">
      <w:pPr>
        <w:pStyle w:val="Default"/>
        <w:numPr>
          <w:ilvl w:val="0"/>
          <w:numId w:val="3"/>
        </w:numPr>
        <w:rPr>
          <w:sz w:val="22"/>
          <w:szCs w:val="22"/>
        </w:rPr>
      </w:pPr>
      <w:r w:rsidRPr="00A20E96">
        <w:rPr>
          <w:color w:val="auto"/>
          <w:sz w:val="22"/>
          <w:szCs w:val="22"/>
        </w:rPr>
        <w:t xml:space="preserve">Pri pobyte v interiéri a v exteriéri materskej </w:t>
      </w:r>
      <w:r w:rsidR="00A20E96">
        <w:rPr>
          <w:color w:val="auto"/>
          <w:sz w:val="22"/>
          <w:szCs w:val="22"/>
        </w:rPr>
        <w:t>školy deti nemusia nosiť rúška.</w:t>
      </w:r>
    </w:p>
    <w:p w:rsidR="00A20E96" w:rsidRDefault="00BF58A4" w:rsidP="001262B1">
      <w:pPr>
        <w:pStyle w:val="Default"/>
        <w:numPr>
          <w:ilvl w:val="0"/>
          <w:numId w:val="3"/>
        </w:numPr>
        <w:rPr>
          <w:sz w:val="22"/>
          <w:szCs w:val="22"/>
        </w:rPr>
      </w:pPr>
      <w:r w:rsidRPr="00A20E96">
        <w:rPr>
          <w:color w:val="auto"/>
          <w:sz w:val="22"/>
          <w:szCs w:val="22"/>
        </w:rPr>
        <w:t xml:space="preserve">Zvýšenú pozornosť je potrebné venovať rozvíjaniu a upevňovanie hygienických návykov osobitne pred stravovaním a po príchode zvonku. Je potrebné dbať na to, aby si deti osvojili návyk umývať si ruky efektívnym spôsobom, ktorý zamedzuje prenos nákazy. </w:t>
      </w:r>
    </w:p>
    <w:p w:rsidR="00A20E96" w:rsidRPr="00A20E96" w:rsidRDefault="00BF58A4" w:rsidP="001262B1">
      <w:pPr>
        <w:pStyle w:val="Default"/>
        <w:numPr>
          <w:ilvl w:val="0"/>
          <w:numId w:val="3"/>
        </w:numPr>
        <w:rPr>
          <w:sz w:val="22"/>
          <w:szCs w:val="22"/>
        </w:rPr>
      </w:pPr>
      <w:r w:rsidRPr="00A20E96">
        <w:rPr>
          <w:color w:val="auto"/>
          <w:sz w:val="22"/>
          <w:szCs w:val="22"/>
        </w:rPr>
        <w:t>Zabezpečiť ucelené kolektívy detí v triedach a zrušiť triedy</w:t>
      </w:r>
      <w:r w:rsidR="003E07E4">
        <w:rPr>
          <w:color w:val="auto"/>
          <w:sz w:val="22"/>
          <w:szCs w:val="22"/>
        </w:rPr>
        <w:t>,</w:t>
      </w:r>
      <w:r w:rsidRPr="00A20E96">
        <w:rPr>
          <w:color w:val="auto"/>
          <w:sz w:val="22"/>
          <w:szCs w:val="22"/>
        </w:rPr>
        <w:t xml:space="preserve"> v ktorých dochádza ku kontaktu detí s roz</w:t>
      </w:r>
      <w:r w:rsidR="00A20E96">
        <w:rPr>
          <w:color w:val="auto"/>
          <w:sz w:val="22"/>
          <w:szCs w:val="22"/>
        </w:rPr>
        <w:t>ličných tried.</w:t>
      </w:r>
      <w:r w:rsidR="00A20E96">
        <w:rPr>
          <w:sz w:val="22"/>
          <w:szCs w:val="22"/>
        </w:rPr>
        <w:t xml:space="preserve"> </w:t>
      </w:r>
      <w:r w:rsidRPr="00A20E96">
        <w:rPr>
          <w:color w:val="auto"/>
          <w:sz w:val="22"/>
          <w:szCs w:val="22"/>
        </w:rPr>
        <w:t>Vytvorená trieda sa nebude meniť, aj keď počet detí klesne, triedy sa nebudú medzi sebou premiešavať. Materská škola zváži, v prípade h</w:t>
      </w:r>
      <w:r w:rsidR="00A20E96">
        <w:rPr>
          <w:color w:val="auto"/>
          <w:sz w:val="22"/>
          <w:szCs w:val="22"/>
        </w:rPr>
        <w:t>raničných počtov, zmenu triedy.</w:t>
      </w:r>
    </w:p>
    <w:p w:rsidR="00A67C7A" w:rsidRDefault="00BF58A4" w:rsidP="001262B1">
      <w:pPr>
        <w:pStyle w:val="Default"/>
        <w:numPr>
          <w:ilvl w:val="0"/>
          <w:numId w:val="3"/>
        </w:numPr>
        <w:rPr>
          <w:sz w:val="22"/>
          <w:szCs w:val="22"/>
        </w:rPr>
      </w:pPr>
      <w:r w:rsidRPr="00A20E96">
        <w:rPr>
          <w:color w:val="auto"/>
          <w:sz w:val="22"/>
          <w:szCs w:val="22"/>
        </w:rPr>
        <w:t xml:space="preserve">Pracovníci materskej školy podľa svojho uváženia a možností zabezpečia rozptyl medzi deťmi pri hrových aktivitách, vzdelávaní i oddychu. </w:t>
      </w:r>
    </w:p>
    <w:p w:rsidR="00A67C7A" w:rsidRDefault="00BF58A4" w:rsidP="001262B1">
      <w:pPr>
        <w:pStyle w:val="Default"/>
        <w:numPr>
          <w:ilvl w:val="0"/>
          <w:numId w:val="3"/>
        </w:numPr>
        <w:rPr>
          <w:sz w:val="22"/>
          <w:szCs w:val="22"/>
        </w:rPr>
      </w:pPr>
      <w:r w:rsidRPr="00A67C7A">
        <w:rPr>
          <w:color w:val="auto"/>
          <w:sz w:val="22"/>
          <w:szCs w:val="22"/>
        </w:rPr>
        <w:t xml:space="preserve">Nepedagogický zamestnanec školy nosí rúško alebo ochranný štít tak, ako to ukladá aktuálne opatrenie Úradu verejného zdravotníctva SR. </w:t>
      </w:r>
    </w:p>
    <w:p w:rsidR="00A67C7A" w:rsidRPr="00D03EFF" w:rsidRDefault="00A67C7A" w:rsidP="001262B1">
      <w:pPr>
        <w:pStyle w:val="Default"/>
        <w:numPr>
          <w:ilvl w:val="0"/>
          <w:numId w:val="3"/>
        </w:numPr>
        <w:rPr>
          <w:sz w:val="22"/>
          <w:szCs w:val="22"/>
        </w:rPr>
      </w:pPr>
      <w:r>
        <w:rPr>
          <w:color w:val="auto"/>
          <w:sz w:val="22"/>
          <w:szCs w:val="22"/>
        </w:rPr>
        <w:t xml:space="preserve">Pedagogický zamestnanec </w:t>
      </w:r>
      <w:r w:rsidR="00BF58A4" w:rsidRPr="00A67C7A">
        <w:rPr>
          <w:color w:val="auto"/>
          <w:sz w:val="22"/>
          <w:szCs w:val="22"/>
        </w:rPr>
        <w:t xml:space="preserve">má odporučené rúško alebo ochranný štít pri výkone výchovno-vzdelávacieho procesu nosiť, v ostatných prípadoch nosí rúško alebo ochranný štít tak, ako to ukladá aktuálne opatrenie Úradu verejného zdravotníctva SR. </w:t>
      </w:r>
    </w:p>
    <w:p w:rsidR="00D03EFF" w:rsidRDefault="00D03EFF" w:rsidP="00D03EFF">
      <w:pPr>
        <w:pStyle w:val="Default"/>
        <w:ind w:left="765"/>
        <w:rPr>
          <w:color w:val="auto"/>
          <w:sz w:val="22"/>
          <w:szCs w:val="22"/>
        </w:rPr>
      </w:pPr>
    </w:p>
    <w:p w:rsidR="00D03EFF" w:rsidRPr="001262B1" w:rsidRDefault="00D03EFF" w:rsidP="001262B1">
      <w:pPr>
        <w:pStyle w:val="Default"/>
        <w:rPr>
          <w:color w:val="auto"/>
          <w:sz w:val="22"/>
          <w:szCs w:val="22"/>
          <w:u w:val="single"/>
        </w:rPr>
      </w:pPr>
      <w:r w:rsidRPr="00D03EFF">
        <w:rPr>
          <w:b/>
          <w:color w:val="auto"/>
          <w:sz w:val="22"/>
          <w:szCs w:val="22"/>
          <w:u w:val="single"/>
        </w:rPr>
        <w:t>Upratovanie a dezinfekcia</w:t>
      </w:r>
      <w:r w:rsidRPr="00D03EFF">
        <w:rPr>
          <w:color w:val="auto"/>
          <w:sz w:val="22"/>
          <w:szCs w:val="22"/>
          <w:u w:val="single"/>
        </w:rPr>
        <w:t xml:space="preserve"> </w:t>
      </w:r>
    </w:p>
    <w:p w:rsidR="00D03EFF" w:rsidRPr="00D03EFF" w:rsidRDefault="00D03EFF" w:rsidP="001262B1">
      <w:pPr>
        <w:pStyle w:val="Default"/>
        <w:numPr>
          <w:ilvl w:val="0"/>
          <w:numId w:val="3"/>
        </w:numPr>
        <w:rPr>
          <w:color w:val="auto"/>
          <w:sz w:val="22"/>
          <w:szCs w:val="22"/>
        </w:rPr>
      </w:pPr>
      <w:r w:rsidRPr="00D03EFF">
        <w:rPr>
          <w:color w:val="auto"/>
          <w:sz w:val="22"/>
          <w:szCs w:val="22"/>
        </w:rPr>
        <w:t xml:space="preserve">Upratovanie a dezinfekcia </w:t>
      </w:r>
      <w:r w:rsidRPr="00D03EFF">
        <w:t xml:space="preserve">toaliet prebieha minimálne 3x denne a podľa potreby. </w:t>
      </w:r>
    </w:p>
    <w:p w:rsidR="00D03EFF" w:rsidRDefault="00D03EFF" w:rsidP="001262B1">
      <w:pPr>
        <w:pStyle w:val="Default"/>
        <w:numPr>
          <w:ilvl w:val="0"/>
          <w:numId w:val="3"/>
        </w:numPr>
        <w:rPr>
          <w:color w:val="auto"/>
          <w:sz w:val="22"/>
          <w:szCs w:val="22"/>
        </w:rPr>
      </w:pPr>
      <w:r w:rsidRPr="00D24A2A">
        <w:rPr>
          <w:color w:val="auto"/>
          <w:sz w:val="22"/>
          <w:szCs w:val="22"/>
        </w:rPr>
        <w:t xml:space="preserve">Dôkladné čistenie všetkých miestností, v ktorých sa deti, pedagogickí zamestnanci a odborní zamestnanci a ďalší zamestnanci školy nachádzajú, sa musí vykonávať najmenej raz denne. </w:t>
      </w:r>
    </w:p>
    <w:p w:rsidR="00D03EFF" w:rsidRPr="00D03EFF" w:rsidRDefault="00D03EFF" w:rsidP="001262B1">
      <w:pPr>
        <w:pStyle w:val="Default"/>
        <w:numPr>
          <w:ilvl w:val="0"/>
          <w:numId w:val="3"/>
        </w:numPr>
        <w:rPr>
          <w:color w:val="auto"/>
          <w:sz w:val="22"/>
          <w:szCs w:val="22"/>
        </w:rPr>
      </w:pPr>
      <w:r w:rsidRPr="00D24A2A">
        <w:rPr>
          <w:color w:val="auto"/>
          <w:sz w:val="22"/>
          <w:szCs w:val="22"/>
        </w:rPr>
        <w:lastRenderedPageBreak/>
        <w:t xml:space="preserve">Dezinfekcia dotykových plôch, ostatných povrchov alebo predmetov, ktoré používa zvlášť veľký počet ľudí, musí byť vykonávaná minimálne 2x denne a podľa potreby (napr. kľučky dverí). </w:t>
      </w:r>
    </w:p>
    <w:p w:rsidR="00A67C7A" w:rsidRDefault="00BF58A4" w:rsidP="001262B1">
      <w:pPr>
        <w:pStyle w:val="Default"/>
        <w:numPr>
          <w:ilvl w:val="0"/>
          <w:numId w:val="3"/>
        </w:numPr>
        <w:rPr>
          <w:sz w:val="22"/>
          <w:szCs w:val="22"/>
        </w:rPr>
      </w:pPr>
      <w:r w:rsidRPr="00A67C7A">
        <w:rPr>
          <w:color w:val="auto"/>
          <w:sz w:val="22"/>
          <w:szCs w:val="22"/>
        </w:rPr>
        <w:t xml:space="preserve">V miestnosti, kde sa zdržujú osoby, je zabezpečené časté a intenzívne priame vetranie. </w:t>
      </w:r>
    </w:p>
    <w:p w:rsidR="00A67C7A" w:rsidRDefault="00BF58A4" w:rsidP="001262B1">
      <w:pPr>
        <w:pStyle w:val="Default"/>
        <w:numPr>
          <w:ilvl w:val="0"/>
          <w:numId w:val="3"/>
        </w:numPr>
        <w:rPr>
          <w:sz w:val="22"/>
          <w:szCs w:val="22"/>
        </w:rPr>
      </w:pPr>
      <w:r w:rsidRPr="00A67C7A">
        <w:rPr>
          <w:color w:val="auto"/>
          <w:sz w:val="22"/>
          <w:szCs w:val="22"/>
        </w:rPr>
        <w:t xml:space="preserve">Priestory materskej školy, hygienické zariadenia a priestory umyvární, ako aj hrové prvky v exteriéri sa dezinfikujú najmenej dvakrát denne a podľa potreby aj opakovane. </w:t>
      </w:r>
    </w:p>
    <w:p w:rsidR="00A67C7A" w:rsidRDefault="00BF58A4" w:rsidP="001262B1">
      <w:pPr>
        <w:pStyle w:val="Default"/>
        <w:numPr>
          <w:ilvl w:val="0"/>
          <w:numId w:val="3"/>
        </w:numPr>
        <w:rPr>
          <w:sz w:val="22"/>
          <w:szCs w:val="22"/>
        </w:rPr>
      </w:pPr>
      <w:r w:rsidRPr="00A67C7A">
        <w:rPr>
          <w:color w:val="auto"/>
          <w:sz w:val="22"/>
          <w:szCs w:val="22"/>
        </w:rPr>
        <w:t xml:space="preserve">Osobitná pozornosť sa venuje dezinfikovaniu šatňových/vstupných priestorov, do ktorých vstupujú sprevádzajúce osoby; rovnako dezinfikovaniu dotykových plôch kľučiek, vypínačov, zábradlí a ich okolia. </w:t>
      </w:r>
    </w:p>
    <w:p w:rsidR="00A67C7A" w:rsidRDefault="00BF58A4" w:rsidP="001262B1">
      <w:pPr>
        <w:pStyle w:val="Default"/>
        <w:numPr>
          <w:ilvl w:val="0"/>
          <w:numId w:val="3"/>
        </w:numPr>
        <w:rPr>
          <w:sz w:val="22"/>
          <w:szCs w:val="22"/>
        </w:rPr>
      </w:pPr>
      <w:r w:rsidRPr="00A67C7A">
        <w:rPr>
          <w:color w:val="auto"/>
          <w:sz w:val="22"/>
          <w:szCs w:val="22"/>
        </w:rPr>
        <w:t xml:space="preserve">Toalety musia byť vybavené mydlom v dávkovači a jednorazovými papierovými utierkami (obrúskami) pre bezpečné osušenie rúk. Odporúčame nepoužívať textilné uteráky a vzduchové sušiče rúk. </w:t>
      </w:r>
    </w:p>
    <w:p w:rsidR="00BF58A4" w:rsidRPr="00A67C7A" w:rsidRDefault="00BF58A4" w:rsidP="001262B1">
      <w:pPr>
        <w:pStyle w:val="Default"/>
        <w:numPr>
          <w:ilvl w:val="0"/>
          <w:numId w:val="3"/>
        </w:numPr>
        <w:rPr>
          <w:sz w:val="22"/>
          <w:szCs w:val="22"/>
        </w:rPr>
      </w:pPr>
      <w:r w:rsidRPr="00A67C7A">
        <w:rPr>
          <w:color w:val="auto"/>
          <w:sz w:val="22"/>
          <w:szCs w:val="22"/>
        </w:rPr>
        <w:t>Odporúčame zabezpečiť smetné koše tak, aby nebol nutný fyzický kontakt rúk s košom pri zaha</w:t>
      </w:r>
      <w:r w:rsidR="00A67C7A">
        <w:rPr>
          <w:color w:val="auto"/>
          <w:sz w:val="22"/>
          <w:szCs w:val="22"/>
        </w:rPr>
        <w:t>dzovaní odpadu.</w:t>
      </w:r>
    </w:p>
    <w:p w:rsidR="00BF58A4" w:rsidRDefault="00BF58A4" w:rsidP="00BF58A4">
      <w:pPr>
        <w:pStyle w:val="Default"/>
        <w:rPr>
          <w:color w:val="auto"/>
          <w:sz w:val="22"/>
          <w:szCs w:val="22"/>
        </w:rPr>
      </w:pPr>
    </w:p>
    <w:p w:rsidR="00A67C7A" w:rsidRDefault="00A67C7A" w:rsidP="00A67C7A">
      <w:pPr>
        <w:pStyle w:val="Default"/>
        <w:rPr>
          <w:b/>
          <w:color w:val="auto"/>
          <w:sz w:val="23"/>
          <w:szCs w:val="23"/>
          <w:u w:val="single"/>
        </w:rPr>
      </w:pPr>
      <w:r>
        <w:rPr>
          <w:b/>
          <w:color w:val="auto"/>
          <w:sz w:val="23"/>
          <w:szCs w:val="23"/>
          <w:u w:val="single"/>
        </w:rPr>
        <w:t xml:space="preserve">Stravovanie </w:t>
      </w:r>
    </w:p>
    <w:p w:rsidR="00A67C7A" w:rsidRDefault="00A67C7A" w:rsidP="001262B1">
      <w:pPr>
        <w:pStyle w:val="Default"/>
        <w:numPr>
          <w:ilvl w:val="0"/>
          <w:numId w:val="4"/>
        </w:numPr>
        <w:rPr>
          <w:b/>
          <w:color w:val="auto"/>
          <w:sz w:val="23"/>
          <w:szCs w:val="23"/>
          <w:u w:val="single"/>
        </w:rPr>
      </w:pPr>
      <w:r>
        <w:rPr>
          <w:color w:val="auto"/>
          <w:sz w:val="22"/>
          <w:szCs w:val="22"/>
        </w:rPr>
        <w:t>O</w:t>
      </w:r>
      <w:r w:rsidR="00BF58A4">
        <w:rPr>
          <w:color w:val="auto"/>
          <w:sz w:val="22"/>
          <w:szCs w:val="22"/>
        </w:rPr>
        <w:t xml:space="preserve">dporúčame zabezpečiť stravovanie tak, aby sa triedy nepremiešavali. </w:t>
      </w:r>
    </w:p>
    <w:p w:rsidR="00A67C7A" w:rsidRPr="00A67C7A" w:rsidRDefault="00A67C7A" w:rsidP="001262B1">
      <w:pPr>
        <w:pStyle w:val="Default"/>
        <w:numPr>
          <w:ilvl w:val="0"/>
          <w:numId w:val="4"/>
        </w:numPr>
        <w:rPr>
          <w:b/>
          <w:color w:val="auto"/>
          <w:sz w:val="23"/>
          <w:szCs w:val="23"/>
          <w:u w:val="single"/>
        </w:rPr>
      </w:pPr>
      <w:r>
        <w:rPr>
          <w:color w:val="auto"/>
          <w:sz w:val="22"/>
          <w:szCs w:val="22"/>
        </w:rPr>
        <w:t>P</w:t>
      </w:r>
      <w:r w:rsidR="00BF58A4" w:rsidRPr="00A67C7A">
        <w:rPr>
          <w:color w:val="auto"/>
          <w:sz w:val="22"/>
          <w:szCs w:val="22"/>
        </w:rPr>
        <w:t>odľa možností stravovanie po triedach a nepremiešavať so stravníkmi mimo materskej školy</w:t>
      </w:r>
      <w:r>
        <w:rPr>
          <w:color w:val="auto"/>
          <w:sz w:val="22"/>
          <w:szCs w:val="22"/>
        </w:rPr>
        <w:t>.</w:t>
      </w:r>
    </w:p>
    <w:p w:rsidR="00A67C7A" w:rsidRDefault="00A67C7A" w:rsidP="001262B1">
      <w:pPr>
        <w:pStyle w:val="Default"/>
        <w:numPr>
          <w:ilvl w:val="0"/>
          <w:numId w:val="4"/>
        </w:numPr>
        <w:rPr>
          <w:b/>
          <w:color w:val="auto"/>
          <w:sz w:val="23"/>
          <w:szCs w:val="23"/>
          <w:u w:val="single"/>
        </w:rPr>
      </w:pPr>
      <w:r>
        <w:rPr>
          <w:color w:val="auto"/>
          <w:sz w:val="22"/>
          <w:szCs w:val="22"/>
        </w:rPr>
        <w:t>O</w:t>
      </w:r>
      <w:r w:rsidR="00BF58A4" w:rsidRPr="00A67C7A">
        <w:rPr>
          <w:color w:val="auto"/>
          <w:sz w:val="22"/>
          <w:szCs w:val="22"/>
        </w:rPr>
        <w:t xml:space="preserve">dporúčame stravovanie v miestnosti, kde sa trieda zdržuje počas dňa. </w:t>
      </w:r>
    </w:p>
    <w:p w:rsidR="008613D5" w:rsidRDefault="00A67C7A" w:rsidP="001262B1">
      <w:pPr>
        <w:pStyle w:val="Default"/>
        <w:numPr>
          <w:ilvl w:val="0"/>
          <w:numId w:val="4"/>
        </w:numPr>
        <w:rPr>
          <w:b/>
          <w:color w:val="auto"/>
          <w:sz w:val="23"/>
          <w:szCs w:val="23"/>
          <w:u w:val="single"/>
        </w:rPr>
      </w:pPr>
      <w:r>
        <w:rPr>
          <w:color w:val="auto"/>
          <w:sz w:val="22"/>
          <w:szCs w:val="22"/>
        </w:rPr>
        <w:t>O</w:t>
      </w:r>
      <w:r w:rsidR="00BF58A4" w:rsidRPr="00A67C7A">
        <w:rPr>
          <w:color w:val="auto"/>
          <w:sz w:val="22"/>
          <w:szCs w:val="22"/>
        </w:rPr>
        <w:t xml:space="preserve">bmedzenia času pri vydávaní stravy, ktoré sú platné v bežnej prevádzke nie je potrebné dodržiavať vzhľadom na komplikovanejší výdaj stravy počas tohto režimu. </w:t>
      </w:r>
    </w:p>
    <w:p w:rsidR="008613D5" w:rsidRDefault="00BF58A4" w:rsidP="001262B1">
      <w:pPr>
        <w:pStyle w:val="Default"/>
        <w:numPr>
          <w:ilvl w:val="0"/>
          <w:numId w:val="4"/>
        </w:numPr>
        <w:rPr>
          <w:b/>
          <w:color w:val="auto"/>
          <w:sz w:val="23"/>
          <w:szCs w:val="23"/>
          <w:u w:val="single"/>
        </w:rPr>
      </w:pPr>
      <w:r w:rsidRPr="008613D5">
        <w:rPr>
          <w:color w:val="auto"/>
          <w:sz w:val="22"/>
          <w:szCs w:val="22"/>
        </w:rPr>
        <w:t xml:space="preserve">Pokrmy či balíčky vydáva personál vrátane čistých príborov. Deti si samé jedlo a pitie nedokladajú a neberú si ani príbory. </w:t>
      </w:r>
    </w:p>
    <w:p w:rsidR="00A51B9E" w:rsidRPr="00A51B9E" w:rsidRDefault="00BF58A4" w:rsidP="001262B1">
      <w:pPr>
        <w:pStyle w:val="Default"/>
        <w:numPr>
          <w:ilvl w:val="0"/>
          <w:numId w:val="4"/>
        </w:numPr>
        <w:rPr>
          <w:b/>
          <w:color w:val="auto"/>
          <w:sz w:val="23"/>
          <w:szCs w:val="23"/>
          <w:u w:val="single"/>
        </w:rPr>
      </w:pPr>
      <w:r w:rsidRPr="008613D5">
        <w:rPr>
          <w:color w:val="auto"/>
          <w:sz w:val="22"/>
          <w:szCs w:val="22"/>
        </w:rPr>
        <w:t>Pri príprave jedál a pri vydávaní je nutné dodržiavať, zvýšenou mierou, bežné hygienické pravidlá</w:t>
      </w:r>
      <w:r w:rsidR="00A51B9E">
        <w:rPr>
          <w:color w:val="auto"/>
          <w:sz w:val="28"/>
          <w:szCs w:val="28"/>
        </w:rPr>
        <w:t>.</w:t>
      </w:r>
    </w:p>
    <w:p w:rsidR="00A51B9E" w:rsidRDefault="00BF58A4" w:rsidP="001262B1">
      <w:pPr>
        <w:pStyle w:val="Default"/>
        <w:numPr>
          <w:ilvl w:val="0"/>
          <w:numId w:val="4"/>
        </w:numPr>
        <w:rPr>
          <w:b/>
          <w:color w:val="auto"/>
          <w:sz w:val="23"/>
          <w:szCs w:val="23"/>
          <w:u w:val="single"/>
        </w:rPr>
      </w:pPr>
      <w:r w:rsidRPr="00A51B9E">
        <w:rPr>
          <w:color w:val="auto"/>
          <w:sz w:val="22"/>
          <w:szCs w:val="22"/>
        </w:rPr>
        <w:t xml:space="preserve">Výdaj jedla je potrebné uskutočniť do troch hodín od jeho prípravy, inak môže dôjsť k jeho znehodnoteniu. </w:t>
      </w:r>
    </w:p>
    <w:p w:rsidR="00A51B9E" w:rsidRDefault="00A51B9E" w:rsidP="00A51B9E">
      <w:pPr>
        <w:pStyle w:val="Default"/>
        <w:rPr>
          <w:b/>
          <w:color w:val="auto"/>
          <w:sz w:val="23"/>
          <w:szCs w:val="23"/>
          <w:u w:val="single"/>
        </w:rPr>
      </w:pPr>
    </w:p>
    <w:p w:rsidR="00A51B9E" w:rsidRDefault="00A51B9E" w:rsidP="00BF58A4">
      <w:pPr>
        <w:pStyle w:val="Default"/>
        <w:rPr>
          <w:color w:val="auto"/>
          <w:sz w:val="20"/>
          <w:szCs w:val="20"/>
        </w:rPr>
      </w:pPr>
      <w:r>
        <w:rPr>
          <w:b/>
          <w:color w:val="auto"/>
          <w:sz w:val="23"/>
          <w:szCs w:val="23"/>
          <w:u w:val="single"/>
        </w:rPr>
        <w:t xml:space="preserve">Odpočinok detí </w:t>
      </w:r>
    </w:p>
    <w:p w:rsidR="00A51B9E" w:rsidRDefault="00BF58A4" w:rsidP="001262B1">
      <w:pPr>
        <w:pStyle w:val="Default"/>
        <w:numPr>
          <w:ilvl w:val="0"/>
          <w:numId w:val="5"/>
        </w:numPr>
        <w:rPr>
          <w:b/>
          <w:color w:val="auto"/>
          <w:sz w:val="23"/>
          <w:szCs w:val="23"/>
          <w:u w:val="single"/>
        </w:rPr>
      </w:pPr>
      <w:r>
        <w:rPr>
          <w:color w:val="auto"/>
          <w:sz w:val="22"/>
          <w:szCs w:val="22"/>
        </w:rPr>
        <w:t xml:space="preserve">Odporúčame, aby odpočinok detí prebiehal obvyklým spôsobom. </w:t>
      </w:r>
    </w:p>
    <w:p w:rsidR="00A51B9E" w:rsidRDefault="00BF58A4" w:rsidP="001262B1">
      <w:pPr>
        <w:pStyle w:val="Default"/>
        <w:numPr>
          <w:ilvl w:val="0"/>
          <w:numId w:val="5"/>
        </w:numPr>
        <w:rPr>
          <w:b/>
          <w:color w:val="auto"/>
          <w:sz w:val="23"/>
          <w:szCs w:val="23"/>
          <w:u w:val="single"/>
        </w:rPr>
      </w:pPr>
      <w:r w:rsidRPr="00A51B9E">
        <w:rPr>
          <w:color w:val="auto"/>
          <w:sz w:val="22"/>
          <w:szCs w:val="22"/>
        </w:rPr>
        <w:t>Odporúčame, aby materská škola</w:t>
      </w:r>
      <w:r w:rsidR="00A51B9E">
        <w:rPr>
          <w:color w:val="auto"/>
          <w:sz w:val="22"/>
          <w:szCs w:val="22"/>
        </w:rPr>
        <w:t xml:space="preserve"> a elokované triedy</w:t>
      </w:r>
      <w:r w:rsidRPr="00A51B9E">
        <w:rPr>
          <w:color w:val="auto"/>
          <w:sz w:val="22"/>
          <w:szCs w:val="22"/>
        </w:rPr>
        <w:t xml:space="preserve"> podľa svojich možností, zabezpečila dostatočné vzdialenosti medzi lôžkami. </w:t>
      </w:r>
    </w:p>
    <w:p w:rsidR="00FA1C0A" w:rsidRDefault="00BF58A4" w:rsidP="001262B1">
      <w:pPr>
        <w:pStyle w:val="Default"/>
        <w:numPr>
          <w:ilvl w:val="0"/>
          <w:numId w:val="5"/>
        </w:numPr>
        <w:rPr>
          <w:b/>
          <w:color w:val="auto"/>
          <w:sz w:val="22"/>
          <w:szCs w:val="22"/>
          <w:u w:val="single"/>
        </w:rPr>
      </w:pPr>
      <w:r w:rsidRPr="00A51B9E">
        <w:rPr>
          <w:color w:val="auto"/>
          <w:sz w:val="22"/>
          <w:szCs w:val="22"/>
        </w:rPr>
        <w:t xml:space="preserve">Výmena posteľnej bielizne sa odporúča 1x do týždňa bežným spôsobom. </w:t>
      </w:r>
    </w:p>
    <w:p w:rsidR="00FA1C0A" w:rsidRDefault="00FA1C0A" w:rsidP="00FA1C0A">
      <w:pPr>
        <w:pStyle w:val="Default"/>
        <w:rPr>
          <w:b/>
          <w:color w:val="auto"/>
          <w:sz w:val="22"/>
          <w:szCs w:val="22"/>
          <w:u w:val="single"/>
        </w:rPr>
      </w:pPr>
    </w:p>
    <w:p w:rsidR="00BF58A4" w:rsidRPr="00FA1C0A" w:rsidRDefault="00BF58A4" w:rsidP="00FA1C0A">
      <w:pPr>
        <w:pStyle w:val="Default"/>
        <w:rPr>
          <w:b/>
          <w:color w:val="auto"/>
          <w:sz w:val="22"/>
          <w:szCs w:val="22"/>
          <w:u w:val="single"/>
        </w:rPr>
      </w:pPr>
      <w:r w:rsidRPr="00FA1C0A">
        <w:rPr>
          <w:b/>
          <w:color w:val="auto"/>
          <w:sz w:val="23"/>
          <w:szCs w:val="23"/>
          <w:u w:val="single"/>
        </w:rPr>
        <w:t xml:space="preserve">Pracovno-právne vzťahy </w:t>
      </w:r>
    </w:p>
    <w:p w:rsidR="00FA1C0A" w:rsidRDefault="00BF58A4" w:rsidP="001262B1">
      <w:pPr>
        <w:pStyle w:val="Default"/>
        <w:numPr>
          <w:ilvl w:val="0"/>
          <w:numId w:val="8"/>
        </w:numPr>
        <w:spacing w:after="39"/>
        <w:rPr>
          <w:color w:val="auto"/>
          <w:sz w:val="22"/>
          <w:szCs w:val="22"/>
        </w:rPr>
      </w:pPr>
      <w:r>
        <w:rPr>
          <w:color w:val="auto"/>
          <w:sz w:val="22"/>
          <w:szCs w:val="22"/>
        </w:rPr>
        <w:t xml:space="preserve">Zamestnanci školy plnia svoje pracovné povinnosti osobne na pracovisku podľa pracovnej zmluvy a pracovnej náplne. </w:t>
      </w:r>
    </w:p>
    <w:p w:rsidR="00BF58A4" w:rsidRPr="00D03EFF" w:rsidRDefault="00BF58A4" w:rsidP="001262B1">
      <w:pPr>
        <w:pStyle w:val="Default"/>
        <w:numPr>
          <w:ilvl w:val="0"/>
          <w:numId w:val="8"/>
        </w:numPr>
        <w:spacing w:after="39"/>
        <w:rPr>
          <w:color w:val="auto"/>
          <w:sz w:val="22"/>
          <w:szCs w:val="22"/>
        </w:rPr>
      </w:pPr>
      <w:r w:rsidRPr="00FA1C0A">
        <w:rPr>
          <w:color w:val="auto"/>
          <w:sz w:val="22"/>
          <w:szCs w:val="22"/>
        </w:rPr>
        <w:t xml:space="preserve">Ak niektorý zo zamestnancov zo subjektívnych dôvodov (obava z nákazy, nepodložená klinickými príznakmi) odmieta vykonávať pracovnú činnosť osobne a na pracovisku, zamestnávateľ môže: </w:t>
      </w:r>
      <w:r w:rsidRPr="00D03EFF">
        <w:rPr>
          <w:color w:val="auto"/>
          <w:sz w:val="22"/>
          <w:szCs w:val="22"/>
        </w:rPr>
        <w:t>sa dohodnúť so zamestnancom na čerpaní dovolenky ( § 11</w:t>
      </w:r>
      <w:r w:rsidR="00D03EFF">
        <w:rPr>
          <w:color w:val="auto"/>
          <w:sz w:val="22"/>
          <w:szCs w:val="22"/>
        </w:rPr>
        <w:t xml:space="preserve">1 ods. 1 Zákonníka práce) alebo </w:t>
      </w:r>
      <w:r w:rsidRPr="00D03EFF">
        <w:rPr>
          <w:color w:val="auto"/>
          <w:sz w:val="22"/>
          <w:szCs w:val="22"/>
        </w:rPr>
        <w:t xml:space="preserve">ospravedlniť neprítomnosť zamestnanca na pracovisku bez náhrady mzdy (tzv. prekážka v práci na strane zamestnanca) podľa § 141 ods. 3 písm. c) Zákonníka práce. </w:t>
      </w:r>
    </w:p>
    <w:p w:rsidR="00D03EFF" w:rsidRPr="00D24A2A" w:rsidRDefault="00D03EFF" w:rsidP="00D03EFF">
      <w:pPr>
        <w:pStyle w:val="Default"/>
        <w:rPr>
          <w:color w:val="auto"/>
          <w:sz w:val="22"/>
          <w:szCs w:val="22"/>
        </w:rPr>
      </w:pPr>
      <w:r w:rsidRPr="00D24A2A">
        <w:rPr>
          <w:color w:val="auto"/>
          <w:sz w:val="22"/>
          <w:szCs w:val="22"/>
        </w:rPr>
        <w:t>Vyššie uvedené opatrenia sa podľa epidemiologickej situácie môžu predĺžiť a odporúča sa ich dodržiavani</w:t>
      </w:r>
      <w:r>
        <w:rPr>
          <w:color w:val="auto"/>
          <w:sz w:val="22"/>
          <w:szCs w:val="22"/>
        </w:rPr>
        <w:t>e.</w:t>
      </w:r>
    </w:p>
    <w:p w:rsidR="00D03EFF" w:rsidRDefault="00D03EFF" w:rsidP="00BF58A4">
      <w:pPr>
        <w:pStyle w:val="Default"/>
        <w:rPr>
          <w:rFonts w:asciiTheme="minorHAnsi" w:hAnsiTheme="minorHAnsi" w:cstheme="minorBidi"/>
          <w:color w:val="auto"/>
          <w:sz w:val="22"/>
          <w:szCs w:val="22"/>
        </w:rPr>
      </w:pPr>
    </w:p>
    <w:p w:rsidR="00BF58A4" w:rsidRPr="00FA1C0A" w:rsidRDefault="00FA1C0A" w:rsidP="00BF58A4">
      <w:pPr>
        <w:pStyle w:val="Default"/>
        <w:rPr>
          <w:b/>
          <w:color w:val="auto"/>
          <w:u w:val="single"/>
        </w:rPr>
      </w:pPr>
      <w:r w:rsidRPr="00714B4A">
        <w:rPr>
          <w:b/>
          <w:color w:val="auto"/>
          <w:sz w:val="28"/>
          <w:szCs w:val="28"/>
          <w:u w:val="single"/>
        </w:rPr>
        <w:t xml:space="preserve">Oranžová </w:t>
      </w:r>
      <w:r w:rsidRPr="004C365F">
        <w:rPr>
          <w:b/>
          <w:color w:val="auto"/>
          <w:sz w:val="28"/>
          <w:szCs w:val="28"/>
          <w:u w:val="single"/>
        </w:rPr>
        <w:t>fáza, z</w:t>
      </w:r>
      <w:r w:rsidR="00BF58A4" w:rsidRPr="004C365F">
        <w:rPr>
          <w:b/>
          <w:color w:val="auto"/>
          <w:sz w:val="28"/>
          <w:szCs w:val="28"/>
          <w:u w:val="single"/>
        </w:rPr>
        <w:t>ákladné odporúčania</w:t>
      </w:r>
      <w:r w:rsidR="00BF58A4" w:rsidRPr="00FA1C0A">
        <w:rPr>
          <w:color w:val="auto"/>
        </w:rPr>
        <w:t xml:space="preserve"> </w:t>
      </w:r>
    </w:p>
    <w:p w:rsidR="00BF58A4" w:rsidRDefault="00BF58A4" w:rsidP="00BF58A4">
      <w:pPr>
        <w:pStyle w:val="Default"/>
        <w:rPr>
          <w:color w:val="auto"/>
          <w:sz w:val="22"/>
          <w:szCs w:val="22"/>
        </w:rPr>
      </w:pPr>
      <w:r>
        <w:rPr>
          <w:color w:val="auto"/>
          <w:sz w:val="22"/>
          <w:szCs w:val="22"/>
        </w:rPr>
        <w:t xml:space="preserve">Oranžová fáza nastáva v prípade podozrivého dieťaťa na ochorenie COVID-19 alebo podozrivého pracovníka, či pri vyhlásení takejto fázy Úradom verejného zdravotníctva. Nad rámec platných opatrení zelenej fázy je jej cieľom pripraviť materskú školu na pripadnú červenú fázu. Odporúča sa preto mobilizácia skladových zásob OOPP a dezinfekčných opatrení. </w:t>
      </w:r>
    </w:p>
    <w:p w:rsidR="00BF58A4" w:rsidRDefault="00BF58A4" w:rsidP="00BF58A4">
      <w:pPr>
        <w:pStyle w:val="Default"/>
        <w:rPr>
          <w:color w:val="auto"/>
          <w:sz w:val="22"/>
          <w:szCs w:val="22"/>
        </w:rPr>
      </w:pPr>
      <w:r>
        <w:rPr>
          <w:color w:val="auto"/>
          <w:sz w:val="22"/>
          <w:szCs w:val="22"/>
        </w:rPr>
        <w:t xml:space="preserve">Dieťa, či zamestnanca môže určiť ako podozrivého jedine miestne príslušné RÚVZ alebo spádový všeobecný lekár. V prípade, že: </w:t>
      </w:r>
    </w:p>
    <w:p w:rsidR="00FA1C0A" w:rsidRPr="00FA1C0A" w:rsidRDefault="00BF58A4" w:rsidP="001262B1">
      <w:pPr>
        <w:pStyle w:val="Default"/>
        <w:numPr>
          <w:ilvl w:val="0"/>
          <w:numId w:val="9"/>
        </w:numPr>
        <w:rPr>
          <w:color w:val="auto"/>
          <w:sz w:val="22"/>
          <w:szCs w:val="22"/>
        </w:rPr>
      </w:pPr>
      <w:r>
        <w:rPr>
          <w:color w:val="auto"/>
          <w:sz w:val="22"/>
          <w:szCs w:val="22"/>
        </w:rPr>
        <w:t xml:space="preserve">Mieste príslušný RÚVZ oznámi škole podozrenie výskytu ochorenia u dieťaťa alebo pracovníka školy: </w:t>
      </w:r>
      <w:r w:rsidRPr="00FA1C0A">
        <w:rPr>
          <w:color w:val="auto"/>
          <w:sz w:val="22"/>
          <w:szCs w:val="22"/>
        </w:rPr>
        <w:t xml:space="preserve">škola postupuje podľa nižšie uvedených krokov a čaká na pokyny a poskytuje plnú súčinnosť miestne príslušnému RÚVZ. </w:t>
      </w:r>
    </w:p>
    <w:p w:rsidR="00E95CA4" w:rsidRPr="007C7DA7" w:rsidRDefault="00BF58A4" w:rsidP="001262B1">
      <w:pPr>
        <w:pStyle w:val="Default"/>
        <w:numPr>
          <w:ilvl w:val="0"/>
          <w:numId w:val="9"/>
        </w:numPr>
        <w:rPr>
          <w:color w:val="auto"/>
          <w:sz w:val="22"/>
          <w:szCs w:val="22"/>
        </w:rPr>
      </w:pPr>
      <w:r>
        <w:rPr>
          <w:color w:val="auto"/>
          <w:sz w:val="22"/>
          <w:szCs w:val="22"/>
        </w:rPr>
        <w:t>Zákonný zástupca alebo zamestnanec oznámi po indikácií všeobecným lekárom škole, že je u jeho dieťaťa (v prípade zákonného zástupcu) alebo uňho (v prípade zamestnanca) pod</w:t>
      </w:r>
      <w:r w:rsidR="00FA1C0A">
        <w:rPr>
          <w:color w:val="auto"/>
          <w:sz w:val="22"/>
          <w:szCs w:val="22"/>
        </w:rPr>
        <w:t xml:space="preserve">ozrenie na ochorenie COVID-19: </w:t>
      </w:r>
      <w:r>
        <w:rPr>
          <w:color w:val="auto"/>
          <w:sz w:val="18"/>
          <w:szCs w:val="18"/>
        </w:rPr>
        <w:t xml:space="preserve"> </w:t>
      </w:r>
      <w:r w:rsidRPr="00FA1C0A">
        <w:rPr>
          <w:color w:val="auto"/>
          <w:sz w:val="22"/>
          <w:szCs w:val="22"/>
        </w:rPr>
        <w:t>v prípade ak RÚVZ neskontaktuje školu do 48 hodín, tak škola kontaktuje miestne príslušné RÚVZ a informuje o po</w:t>
      </w:r>
      <w:r w:rsidR="00FA1C0A">
        <w:rPr>
          <w:color w:val="auto"/>
          <w:sz w:val="22"/>
          <w:szCs w:val="22"/>
        </w:rPr>
        <w:t xml:space="preserve">dozrení u študenta / pracovníka, </w:t>
      </w:r>
      <w:r w:rsidRPr="00FA1C0A">
        <w:rPr>
          <w:color w:val="auto"/>
          <w:sz w:val="22"/>
          <w:szCs w:val="22"/>
        </w:rPr>
        <w:t xml:space="preserve">škola následne postupuje </w:t>
      </w:r>
      <w:r w:rsidRPr="00FA1C0A">
        <w:rPr>
          <w:color w:val="auto"/>
          <w:sz w:val="22"/>
          <w:szCs w:val="22"/>
        </w:rPr>
        <w:lastRenderedPageBreak/>
        <w:t xml:space="preserve">podľa nižšie uvedených krokov a čaká na pokyny a poskytuje plnú súčinnosť miestne príslušnému RÚVZ. </w:t>
      </w:r>
    </w:p>
    <w:p w:rsidR="00BF58A4" w:rsidRPr="00FA1C0A" w:rsidRDefault="00BF58A4" w:rsidP="00BF58A4">
      <w:pPr>
        <w:pStyle w:val="Default"/>
        <w:rPr>
          <w:b/>
          <w:color w:val="auto"/>
          <w:sz w:val="23"/>
          <w:szCs w:val="23"/>
        </w:rPr>
      </w:pPr>
      <w:r w:rsidRPr="00FA1C0A">
        <w:rPr>
          <w:b/>
          <w:color w:val="auto"/>
          <w:sz w:val="23"/>
          <w:szCs w:val="23"/>
        </w:rPr>
        <w:t xml:space="preserve">Pri podozrení na ochorenie v prípade dieťaťa: </w:t>
      </w:r>
    </w:p>
    <w:p w:rsidR="00BF58A4" w:rsidRDefault="00BF58A4" w:rsidP="00BF58A4">
      <w:pPr>
        <w:pStyle w:val="Default"/>
        <w:rPr>
          <w:color w:val="auto"/>
          <w:sz w:val="22"/>
          <w:szCs w:val="22"/>
        </w:rPr>
      </w:pPr>
      <w:r>
        <w:rPr>
          <w:color w:val="auto"/>
          <w:sz w:val="22"/>
          <w:szCs w:val="22"/>
        </w:rPr>
        <w:t>Podozrivé dieťa nenavštevuje školské zariadenie a škola do usmernenia príslušným RUVZ, alebo všeobecným lekárom dieťaťa (v prípade ak podozrenie na ochorenie vyslovil lekár), alebo výsledkov jeho RT-PCR testu vylúči zo školskej dochádzky úzke kontakty</w:t>
      </w:r>
      <w:r>
        <w:rPr>
          <w:color w:val="auto"/>
          <w:sz w:val="14"/>
          <w:szCs w:val="14"/>
        </w:rPr>
        <w:t xml:space="preserve">1 </w:t>
      </w:r>
      <w:r>
        <w:rPr>
          <w:color w:val="auto"/>
          <w:sz w:val="22"/>
          <w:szCs w:val="22"/>
        </w:rPr>
        <w:t xml:space="preserve">dieťaťa (napr. spolužiaci v triede). </w:t>
      </w:r>
    </w:p>
    <w:p w:rsidR="00FA1C0A" w:rsidRDefault="00BF58A4" w:rsidP="00FA1C0A">
      <w:pPr>
        <w:pStyle w:val="Default"/>
        <w:rPr>
          <w:sz w:val="22"/>
          <w:szCs w:val="22"/>
        </w:rPr>
      </w:pPr>
      <w:r w:rsidRPr="00FA1C0A">
        <w:rPr>
          <w:sz w:val="22"/>
          <w:szCs w:val="22"/>
        </w:rPr>
        <w:t>Úzke kontakty sú pre účely tohto dokumentu, v súlade s opatrením UVZ S</w:t>
      </w:r>
      <w:r w:rsidR="00FA1C0A">
        <w:rPr>
          <w:sz w:val="22"/>
          <w:szCs w:val="22"/>
        </w:rPr>
        <w:t>R definované ako osoby, ktoré:</w:t>
      </w:r>
    </w:p>
    <w:p w:rsidR="00FA1C0A" w:rsidRDefault="00BF58A4" w:rsidP="00151265">
      <w:pPr>
        <w:pStyle w:val="Default"/>
        <w:rPr>
          <w:sz w:val="22"/>
          <w:szCs w:val="22"/>
        </w:rPr>
      </w:pPr>
      <w:r w:rsidRPr="00FA1C0A">
        <w:rPr>
          <w:sz w:val="22"/>
          <w:szCs w:val="22"/>
        </w:rPr>
        <w:t xml:space="preserve">mali osobný kontakt s podozrivým prípadom COVID-19 do dvoch metrov dlhšie ako 15 minút, mali fyzický kontakt s podozrivým prípadom COVID-19, boli v uzavretom prostredí (triede, zasadacej miestnosti) s podozrivým prípadom COVID-19 dlhšie ako 15 minút </w:t>
      </w:r>
    </w:p>
    <w:p w:rsidR="00BF58A4" w:rsidRPr="00FA1C0A" w:rsidRDefault="00BF58A4" w:rsidP="00151265">
      <w:pPr>
        <w:pStyle w:val="Default"/>
        <w:spacing w:after="1"/>
        <w:rPr>
          <w:sz w:val="22"/>
          <w:szCs w:val="22"/>
        </w:rPr>
      </w:pPr>
      <w:r w:rsidRPr="00FA1C0A">
        <w:rPr>
          <w:sz w:val="22"/>
          <w:szCs w:val="22"/>
        </w:rPr>
        <w:t>mali nechránený priamy kontakt s infekčnými výlučkami podozrivého prípadu COVID-19 (napr. pri kašľaní), sedeli vedľa podozrivého prípadu COVID-19, a to až do vzdialenosti do dvoch miest od podozrivého</w:t>
      </w:r>
      <w:r w:rsidR="00E95CA4">
        <w:rPr>
          <w:sz w:val="22"/>
          <w:szCs w:val="22"/>
        </w:rPr>
        <w:t>.</w:t>
      </w:r>
      <w:r w:rsidRPr="00FA1C0A">
        <w:rPr>
          <w:sz w:val="22"/>
          <w:szCs w:val="22"/>
        </w:rPr>
        <w:t xml:space="preserve"> </w:t>
      </w:r>
    </w:p>
    <w:p w:rsidR="00151265" w:rsidRDefault="00BF58A4" w:rsidP="00E95CA4">
      <w:pPr>
        <w:pStyle w:val="Default"/>
        <w:rPr>
          <w:color w:val="auto"/>
          <w:sz w:val="22"/>
          <w:szCs w:val="22"/>
        </w:rPr>
      </w:pPr>
      <w:r w:rsidRPr="00E95CA4">
        <w:rPr>
          <w:color w:val="auto"/>
          <w:sz w:val="22"/>
          <w:szCs w:val="22"/>
        </w:rPr>
        <w:t xml:space="preserve">Ak je podozrivý podrobený RT-PCR testu a výsledok je : </w:t>
      </w:r>
      <w:r>
        <w:rPr>
          <w:color w:val="auto"/>
          <w:sz w:val="22"/>
          <w:szCs w:val="22"/>
        </w:rPr>
        <w:t xml:space="preserve">negatívny, výučba sa obnovuje pre všetky vylúčené osoby. Podozrivé dieťa manažuje miestne príslušný RÚVZ, alebo všeobecný lekár pred deti a dorast, ostatné deti prinesú vyhlásenie o bezinfekčnosti, podpísané zákonným zástupcom (príloha č. 4). pozitívny, všetky vylúčené osoby ostávajú mimo výučby až do doby určenia postupu miestne príslušného RÚVZ. Ak vylúčená nebola celá trieda, tak sa preruší školská dochádzka na celú triedu až do doby určenia iného postupu miestne príslušným RÚVZ. </w:t>
      </w:r>
    </w:p>
    <w:p w:rsidR="00E95CA4" w:rsidRPr="007C7DA7" w:rsidRDefault="00E95CA4" w:rsidP="007C7DA7">
      <w:pPr>
        <w:pStyle w:val="Default"/>
        <w:spacing w:after="52"/>
        <w:rPr>
          <w:color w:val="auto"/>
          <w:sz w:val="22"/>
          <w:szCs w:val="22"/>
        </w:rPr>
      </w:pPr>
      <w:r>
        <w:rPr>
          <w:color w:val="auto"/>
          <w:sz w:val="22"/>
          <w:szCs w:val="22"/>
        </w:rPr>
        <w:t>A</w:t>
      </w:r>
      <w:r w:rsidR="00BF58A4">
        <w:rPr>
          <w:color w:val="auto"/>
          <w:sz w:val="22"/>
          <w:szCs w:val="22"/>
        </w:rPr>
        <w:t xml:space="preserve">k sa potvrdí 2 a viac pozitívnych detí, prechádza sa do červenej fázy podľa usmernenia tohto materiálu. </w:t>
      </w:r>
    </w:p>
    <w:p w:rsidR="00BF58A4" w:rsidRPr="00151265" w:rsidRDefault="00BF58A4" w:rsidP="00BF58A4">
      <w:pPr>
        <w:pStyle w:val="Default"/>
        <w:rPr>
          <w:color w:val="auto"/>
          <w:sz w:val="22"/>
          <w:szCs w:val="22"/>
        </w:rPr>
      </w:pPr>
      <w:r w:rsidRPr="00151265">
        <w:rPr>
          <w:b/>
          <w:color w:val="auto"/>
          <w:sz w:val="23"/>
          <w:szCs w:val="23"/>
        </w:rPr>
        <w:t>Pri podozrení na ochorenie v prípade pedagogického a odborného pracovníka</w:t>
      </w:r>
      <w:r w:rsidR="00151265">
        <w:rPr>
          <w:color w:val="auto"/>
          <w:sz w:val="22"/>
          <w:szCs w:val="22"/>
        </w:rPr>
        <w:t>:</w:t>
      </w:r>
      <w:r w:rsidRPr="00151265">
        <w:rPr>
          <w:color w:val="auto"/>
          <w:sz w:val="22"/>
          <w:szCs w:val="22"/>
        </w:rPr>
        <w:t xml:space="preserve"> </w:t>
      </w:r>
    </w:p>
    <w:p w:rsidR="00BF58A4" w:rsidRDefault="00BF58A4" w:rsidP="00BF58A4">
      <w:pPr>
        <w:pStyle w:val="Default"/>
        <w:rPr>
          <w:color w:val="auto"/>
          <w:sz w:val="22"/>
          <w:szCs w:val="22"/>
        </w:rPr>
      </w:pPr>
      <w:r>
        <w:rPr>
          <w:color w:val="auto"/>
          <w:sz w:val="22"/>
          <w:szCs w:val="22"/>
        </w:rPr>
        <w:t xml:space="preserve">Podozrivý pracovník nenavštevuje školské zariadenie a škola do usmernenia príslušným RUVZ, alebo všeobecným lekárom pracovníka (v prípade ak podozrenie na ochorenie vyslovil lekár), alebo výsledkov jeho RT-PCR testu vylúči zo školskej dochádzky jeho úzke kontakty (napr. napríklad kolegov zdieľajúcich jednu pracovnú miestnosť). </w:t>
      </w:r>
    </w:p>
    <w:p w:rsidR="00BF58A4" w:rsidRPr="00E95CA4" w:rsidRDefault="00BF58A4" w:rsidP="00BF58A4">
      <w:pPr>
        <w:pStyle w:val="Default"/>
        <w:rPr>
          <w:color w:val="auto"/>
          <w:sz w:val="22"/>
          <w:szCs w:val="22"/>
        </w:rPr>
      </w:pPr>
      <w:r w:rsidRPr="00E95CA4">
        <w:rPr>
          <w:color w:val="auto"/>
          <w:sz w:val="22"/>
          <w:szCs w:val="22"/>
        </w:rPr>
        <w:t xml:space="preserve">Ak je podozrivý podrobený RT-PCR testu a výsledok je : </w:t>
      </w:r>
    </w:p>
    <w:p w:rsidR="00BF58A4" w:rsidRDefault="00BF58A4" w:rsidP="001262B1">
      <w:pPr>
        <w:pStyle w:val="Default"/>
        <w:numPr>
          <w:ilvl w:val="0"/>
          <w:numId w:val="10"/>
        </w:numPr>
        <w:spacing w:after="49"/>
        <w:rPr>
          <w:color w:val="auto"/>
          <w:sz w:val="22"/>
          <w:szCs w:val="22"/>
        </w:rPr>
      </w:pPr>
      <w:r>
        <w:rPr>
          <w:color w:val="auto"/>
          <w:sz w:val="22"/>
          <w:szCs w:val="22"/>
        </w:rPr>
        <w:t xml:space="preserve">negatívny, informuje zamestnávateľa a vylúčené úzke kontakty sa vracajú do práce. Podozrivého manažuje príslušný všeobecný lekár, alebo RÚVZ, ktorí rozhodnú o návrate pracovníka do pracovného procesu, </w:t>
      </w:r>
    </w:p>
    <w:p w:rsidR="00BF58A4" w:rsidRDefault="00BF58A4" w:rsidP="001262B1">
      <w:pPr>
        <w:pStyle w:val="Default"/>
        <w:numPr>
          <w:ilvl w:val="0"/>
          <w:numId w:val="10"/>
        </w:numPr>
        <w:rPr>
          <w:color w:val="auto"/>
          <w:sz w:val="22"/>
          <w:szCs w:val="22"/>
        </w:rPr>
      </w:pPr>
      <w:r>
        <w:rPr>
          <w:color w:val="auto"/>
          <w:sz w:val="22"/>
          <w:szCs w:val="22"/>
        </w:rPr>
        <w:t xml:space="preserve">pozitívny, informuje zamestnávateľa, situáciu ďalej manažuje miestne príslušný RÚVZ a prechádza sa do červenej fázy podľa usmernenia tohto materiálu. </w:t>
      </w:r>
    </w:p>
    <w:p w:rsidR="00BF58A4" w:rsidRPr="00151265" w:rsidRDefault="00BF58A4" w:rsidP="00BF58A4">
      <w:pPr>
        <w:pStyle w:val="Default"/>
        <w:rPr>
          <w:b/>
          <w:color w:val="auto"/>
          <w:sz w:val="23"/>
          <w:szCs w:val="23"/>
        </w:rPr>
      </w:pPr>
      <w:r w:rsidRPr="00151265">
        <w:rPr>
          <w:b/>
          <w:color w:val="auto"/>
          <w:sz w:val="23"/>
          <w:szCs w:val="23"/>
        </w:rPr>
        <w:t>Pri podozrení na ochorenie v prí</w:t>
      </w:r>
      <w:r w:rsidR="00151265">
        <w:rPr>
          <w:b/>
          <w:color w:val="auto"/>
          <w:sz w:val="23"/>
          <w:szCs w:val="23"/>
        </w:rPr>
        <w:t>pade nepedagogického pracovníka:</w:t>
      </w:r>
    </w:p>
    <w:p w:rsidR="00BF58A4" w:rsidRDefault="00BF58A4" w:rsidP="00BF58A4">
      <w:pPr>
        <w:pStyle w:val="Default"/>
        <w:rPr>
          <w:color w:val="auto"/>
          <w:sz w:val="22"/>
          <w:szCs w:val="22"/>
        </w:rPr>
      </w:pPr>
      <w:r>
        <w:rPr>
          <w:color w:val="auto"/>
          <w:sz w:val="22"/>
          <w:szCs w:val="22"/>
        </w:rPr>
        <w:t xml:space="preserve">Podozrivý pracovník nenavštevuje školské zariadenie a škola do usmernenia príslušným RUVZ, alebo všeobecným lekárom pracovníka (v prípade ak podozrenie na ochorenie vyslovil lekár), alebo výsledkov jeho RT-PCR testu vylúči zo školskej dochádzky jeho úzke kontakty. V prípade zamestnanca stravovacieho zariadenia uzatvoriť zariadenie do určenia ďalšieho postupu miestne príslušného RÚVZ. </w:t>
      </w:r>
    </w:p>
    <w:p w:rsidR="00BF58A4" w:rsidRDefault="00BF58A4" w:rsidP="00BF58A4">
      <w:pPr>
        <w:pStyle w:val="Default"/>
        <w:rPr>
          <w:color w:val="auto"/>
          <w:sz w:val="18"/>
          <w:szCs w:val="18"/>
        </w:rPr>
      </w:pPr>
      <w:r>
        <w:rPr>
          <w:color w:val="auto"/>
          <w:sz w:val="22"/>
          <w:szCs w:val="22"/>
        </w:rPr>
        <w:t xml:space="preserve">Ak je podozrivý podrobený RT-PCR testu a výsledok je : </w:t>
      </w:r>
    </w:p>
    <w:p w:rsidR="00BF58A4" w:rsidRDefault="00BF58A4" w:rsidP="00BF58A4">
      <w:pPr>
        <w:pStyle w:val="Default"/>
        <w:spacing w:after="51"/>
        <w:rPr>
          <w:color w:val="auto"/>
          <w:sz w:val="22"/>
          <w:szCs w:val="22"/>
        </w:rPr>
      </w:pPr>
      <w:r>
        <w:rPr>
          <w:color w:val="auto"/>
          <w:sz w:val="22"/>
          <w:szCs w:val="22"/>
        </w:rPr>
        <w:t xml:space="preserve">negatívny, informuje zamestnávateľa a vylúčené úzke kontakty sa vracajú do práce. Podozrivého manažuje príslušný všeobecný lekár, alebo RÚVZ, ktorí rozhodnú o návrate pracovníka do pracovného procesu </w:t>
      </w:r>
    </w:p>
    <w:p w:rsidR="00E95CA4" w:rsidRDefault="00BF58A4" w:rsidP="001262B1">
      <w:pPr>
        <w:pStyle w:val="Default"/>
        <w:numPr>
          <w:ilvl w:val="0"/>
          <w:numId w:val="11"/>
        </w:numPr>
        <w:spacing w:after="51"/>
        <w:rPr>
          <w:color w:val="auto"/>
          <w:sz w:val="22"/>
          <w:szCs w:val="22"/>
        </w:rPr>
      </w:pPr>
      <w:r>
        <w:rPr>
          <w:color w:val="auto"/>
          <w:sz w:val="22"/>
          <w:szCs w:val="22"/>
        </w:rPr>
        <w:t xml:space="preserve">pozitívny, informuje zamestnávateľa a situáciu ďalej manažuje miestne príslušný RÚVZ </w:t>
      </w:r>
    </w:p>
    <w:p w:rsidR="00E95CA4" w:rsidRDefault="00BF58A4" w:rsidP="001262B1">
      <w:pPr>
        <w:pStyle w:val="Default"/>
        <w:numPr>
          <w:ilvl w:val="0"/>
          <w:numId w:val="11"/>
        </w:numPr>
        <w:spacing w:after="51"/>
        <w:rPr>
          <w:color w:val="auto"/>
          <w:sz w:val="22"/>
          <w:szCs w:val="22"/>
        </w:rPr>
      </w:pPr>
      <w:r w:rsidRPr="00E95CA4">
        <w:rPr>
          <w:color w:val="auto"/>
          <w:sz w:val="22"/>
          <w:szCs w:val="22"/>
        </w:rPr>
        <w:t xml:space="preserve">ak sa potvrdí viac pozitívnych pracovníkov, prechádza sa do červenej fázy podľa usmernenia tohto materiálu. </w:t>
      </w:r>
    </w:p>
    <w:p w:rsidR="00BF58A4" w:rsidRDefault="00BF58A4" w:rsidP="00D03EFF">
      <w:pPr>
        <w:pStyle w:val="Default"/>
        <w:spacing w:after="51"/>
        <w:rPr>
          <w:color w:val="auto"/>
          <w:sz w:val="22"/>
          <w:szCs w:val="22"/>
        </w:rPr>
      </w:pPr>
      <w:r w:rsidRPr="00E95CA4">
        <w:rPr>
          <w:color w:val="auto"/>
          <w:sz w:val="23"/>
          <w:szCs w:val="23"/>
        </w:rPr>
        <w:t xml:space="preserve">Pri podozrení na ochorenie v prípade zákonného zástupcu alebo osoby v úzkom kontakte s dieťaťom alebo pracovníkom školy. </w:t>
      </w:r>
      <w:r w:rsidR="00E95CA4" w:rsidRPr="00E95CA4">
        <w:rPr>
          <w:color w:val="auto"/>
          <w:sz w:val="22"/>
          <w:szCs w:val="22"/>
        </w:rPr>
        <w:t>M</w:t>
      </w:r>
      <w:r w:rsidRPr="00E95CA4">
        <w:rPr>
          <w:color w:val="auto"/>
          <w:sz w:val="22"/>
          <w:szCs w:val="22"/>
        </w:rPr>
        <w:t>aterská</w:t>
      </w:r>
      <w:r>
        <w:rPr>
          <w:color w:val="auto"/>
          <w:sz w:val="22"/>
          <w:szCs w:val="22"/>
        </w:rPr>
        <w:t xml:space="preserve"> škola čaká na pokyny a poskytuje plnú súčinnosť miestne príslušnému RÚVZ. </w:t>
      </w:r>
    </w:p>
    <w:p w:rsidR="00AF1791" w:rsidRDefault="00AF1791" w:rsidP="00AF1791">
      <w:pPr>
        <w:pStyle w:val="Default"/>
        <w:rPr>
          <w:b/>
          <w:color w:val="auto"/>
          <w:sz w:val="23"/>
          <w:szCs w:val="23"/>
        </w:rPr>
      </w:pPr>
      <w:r>
        <w:rPr>
          <w:b/>
          <w:color w:val="auto"/>
          <w:sz w:val="23"/>
          <w:szCs w:val="23"/>
        </w:rPr>
        <w:t xml:space="preserve">Pracovno-právne vzťahy </w:t>
      </w:r>
    </w:p>
    <w:p w:rsidR="00AF1791" w:rsidRDefault="00BF58A4" w:rsidP="001262B1">
      <w:pPr>
        <w:pStyle w:val="Default"/>
        <w:numPr>
          <w:ilvl w:val="0"/>
          <w:numId w:val="12"/>
        </w:numPr>
        <w:rPr>
          <w:b/>
          <w:color w:val="auto"/>
          <w:sz w:val="23"/>
          <w:szCs w:val="23"/>
        </w:rPr>
      </w:pPr>
      <w:r>
        <w:rPr>
          <w:color w:val="auto"/>
          <w:sz w:val="22"/>
          <w:szCs w:val="22"/>
        </w:rPr>
        <w:t xml:space="preserve">Zamestnanci školy plnia svoje pracovné povinnosti osobne na pracovisku podľa pracovnej zmluvy a pracovnej náplne. </w:t>
      </w:r>
    </w:p>
    <w:p w:rsidR="00AF1791" w:rsidRDefault="00BF58A4" w:rsidP="001262B1">
      <w:pPr>
        <w:pStyle w:val="Default"/>
        <w:numPr>
          <w:ilvl w:val="0"/>
          <w:numId w:val="12"/>
        </w:numPr>
        <w:rPr>
          <w:b/>
          <w:color w:val="auto"/>
          <w:sz w:val="23"/>
          <w:szCs w:val="23"/>
        </w:rPr>
      </w:pPr>
      <w:r w:rsidRPr="00AF1791">
        <w:rPr>
          <w:color w:val="auto"/>
          <w:sz w:val="18"/>
          <w:szCs w:val="18"/>
        </w:rPr>
        <w:t xml:space="preserve"> </w:t>
      </w:r>
      <w:r w:rsidRPr="00AF1791">
        <w:rPr>
          <w:color w:val="auto"/>
          <w:sz w:val="22"/>
          <w:szCs w:val="22"/>
        </w:rPr>
        <w:t xml:space="preserve">Pri podozrení na ochorenie Covid-19 v prípade „dieťaťa“, pedagogický zamestnanec a odborný zamestnanec, ktorý bol v úzkom kontakte s konkrétnym dieťaťom (vyučoval v príslušnej triede) odchádza do domácej izolácie, zamestnávateľ v uvedenom prípade ospravedlní neprítomnosť vyššie uvedeného zamestnanca na pracovisku a poskytne mu náhradu mzdy (uplatní tzv. prekážku v práci na strane zamestnávateľa) podľa § 142 ods. 3 Zákonníka práce, a to až do získania/potvrdenia negatívneho výsledku laboratórneho testu alebo usmernenia príslušným RÚVZ / všeobecným lekárom. Po negatívnom výsledku laboratórneho testovania alebo usmernením RÚVZ / všeobecným lekárom pedagogický zamestnanec alebo odborný zamestnanec ďalej pokračuje vo výkone pracovnej činnosti v súlade s pracovnou zmluvou. </w:t>
      </w:r>
    </w:p>
    <w:p w:rsidR="00AF1791" w:rsidRDefault="00BF58A4" w:rsidP="001262B1">
      <w:pPr>
        <w:pStyle w:val="Default"/>
        <w:numPr>
          <w:ilvl w:val="0"/>
          <w:numId w:val="12"/>
        </w:numPr>
        <w:rPr>
          <w:b/>
          <w:color w:val="auto"/>
          <w:sz w:val="23"/>
          <w:szCs w:val="23"/>
        </w:rPr>
      </w:pPr>
      <w:r w:rsidRPr="00AF1791">
        <w:rPr>
          <w:color w:val="auto"/>
          <w:sz w:val="22"/>
          <w:szCs w:val="22"/>
        </w:rPr>
        <w:lastRenderedPageBreak/>
        <w:t xml:space="preserve">Pri podozrení na ochorenie Covid-19 v prípade „zamestnanca“ (pedagogický zamestnanec, odborný zamestnanec alebo nepedagogický zamestnanec), tento zamestnanec odchádza do domácej izolácie, zamestnávateľ ospravedlní jeho neprítomnosť na pracovisku a poskytne mu náhradu mzdy (uplatní tzv. prekážku v práci na strane zamestnávateľa) podľa § 142 ods. 3 Zákonníka práce, a to až do získania/potvrdenia negatívneho výsledku laboratórneho testu, alebo usmernenia RÚVZ / všeobecným lekárom. Po negatívnom výsledku laboratórneho testovania, alebo usmernenia príslušným RÚVZ / všeobecným lekárom pedagogický zamestnanec alebo odborný zamestnanec ďalej pokračuje vo výkone pracovnej činnosti v súlade s pracovnou zmluvou. Ak bolo testovanie pozitívne, zamestnávateľ postupuje v súlade s pokynmi RÚVZ. Ak RÚVZ nariadil „zamestnancovi“ domácu izoláciu, zamestnávateľ ospravedlní neprítomnosť zamestnanca na pracovisku a poskytne mu náhradu mzdy (uplatní tzv. prekážku v práci na strane zamestnávateľa) podľa § 142 ods. 3 Zákonníka práce, a to až do získania/potvrdeného negatívneho výsledku laboratórneho testu, alebo usmernenia príslušným RÚVZ / všeobecným lekárom. Po negatívnom výsledku laboratórneho testovania pedagogický zamestnanec alebo odborný zamestnanec ďalej pokračuje vo výkone pracovnej činnosti v súlade s pracovnou zmluvou. </w:t>
      </w:r>
    </w:p>
    <w:p w:rsidR="00AF1791" w:rsidRDefault="00BF58A4" w:rsidP="001262B1">
      <w:pPr>
        <w:pStyle w:val="Default"/>
        <w:numPr>
          <w:ilvl w:val="0"/>
          <w:numId w:val="12"/>
        </w:numPr>
        <w:rPr>
          <w:b/>
          <w:color w:val="auto"/>
          <w:sz w:val="23"/>
          <w:szCs w:val="23"/>
        </w:rPr>
      </w:pPr>
      <w:r w:rsidRPr="00AF1791">
        <w:rPr>
          <w:color w:val="auto"/>
          <w:sz w:val="22"/>
          <w:szCs w:val="22"/>
        </w:rPr>
        <w:t xml:space="preserve">Ak v situácii, že došlo k podozreniu na ochorenie iného zamestnanca, iný zamestnanec zo subjektívnych dôvodov (nepodložená obava z nákazy) odmieta vykonávať pracovnú činnosť osobne a na pracovisku, zamestnávateľ môže: </w:t>
      </w:r>
    </w:p>
    <w:p w:rsidR="00AF1791" w:rsidRPr="00AF1791" w:rsidRDefault="00BF58A4" w:rsidP="001262B1">
      <w:pPr>
        <w:pStyle w:val="Default"/>
        <w:numPr>
          <w:ilvl w:val="0"/>
          <w:numId w:val="12"/>
        </w:numPr>
        <w:rPr>
          <w:b/>
          <w:color w:val="auto"/>
          <w:sz w:val="23"/>
          <w:szCs w:val="23"/>
        </w:rPr>
      </w:pPr>
      <w:r w:rsidRPr="00AF1791">
        <w:rPr>
          <w:color w:val="auto"/>
          <w:sz w:val="22"/>
          <w:szCs w:val="22"/>
        </w:rPr>
        <w:t xml:space="preserve">sa dohodnúť so zamestnancom na čerpaní dovolenky v zmysle § 111 ods. 1 Zákonníka práce alebo </w:t>
      </w:r>
    </w:p>
    <w:p w:rsidR="00BF58A4" w:rsidRPr="00AF1791" w:rsidRDefault="00BF58A4" w:rsidP="00B12445">
      <w:pPr>
        <w:pStyle w:val="Default"/>
        <w:ind w:left="708"/>
        <w:rPr>
          <w:color w:val="auto"/>
          <w:sz w:val="18"/>
          <w:szCs w:val="18"/>
        </w:rPr>
      </w:pPr>
      <w:r>
        <w:rPr>
          <w:color w:val="auto"/>
          <w:sz w:val="22"/>
          <w:szCs w:val="22"/>
        </w:rPr>
        <w:t xml:space="preserve">ospravedlniť neprítomnosť zamestnanca na pracovisku bez náhrady mzdy (tzv. prekážka v práci na strane zamestnanca) podľa § 141 ods. 3 písm. c) Zákonníka práce. </w:t>
      </w:r>
    </w:p>
    <w:p w:rsidR="00BF58A4" w:rsidRDefault="00BF58A4" w:rsidP="00BF58A4">
      <w:pPr>
        <w:pStyle w:val="Default"/>
        <w:rPr>
          <w:color w:val="auto"/>
          <w:sz w:val="22"/>
          <w:szCs w:val="22"/>
        </w:rPr>
      </w:pPr>
    </w:p>
    <w:p w:rsidR="00BF58A4" w:rsidRPr="0072443E" w:rsidRDefault="00BF58A4" w:rsidP="00BF58A4">
      <w:pPr>
        <w:pStyle w:val="Default"/>
        <w:rPr>
          <w:b/>
          <w:color w:val="auto"/>
          <w:sz w:val="28"/>
          <w:szCs w:val="28"/>
          <w:u w:val="single"/>
        </w:rPr>
      </w:pPr>
      <w:r w:rsidRPr="0072443E">
        <w:rPr>
          <w:b/>
          <w:color w:val="auto"/>
          <w:sz w:val="28"/>
          <w:szCs w:val="28"/>
          <w:u w:val="single"/>
        </w:rPr>
        <w:t xml:space="preserve">Červená fáza </w:t>
      </w:r>
    </w:p>
    <w:p w:rsidR="00BF58A4" w:rsidRDefault="00BF58A4" w:rsidP="00BF58A4">
      <w:pPr>
        <w:pStyle w:val="Default"/>
        <w:rPr>
          <w:color w:val="auto"/>
          <w:sz w:val="22"/>
          <w:szCs w:val="22"/>
        </w:rPr>
      </w:pPr>
      <w:r>
        <w:rPr>
          <w:color w:val="auto"/>
          <w:sz w:val="22"/>
          <w:szCs w:val="22"/>
        </w:rPr>
        <w:t xml:space="preserve">Červená fáza nastáva pri dvoch a viac potvrdených pozitívnych prípadoch medzi deťmi, nepedagogickými pracovníkmi alebo jedným pedagogickým pracovníkom alebo v prípade nariadenia ÚVZ SR. </w:t>
      </w:r>
    </w:p>
    <w:p w:rsidR="00BF58A4" w:rsidRDefault="00BF58A4" w:rsidP="00BF58A4">
      <w:pPr>
        <w:pStyle w:val="Default"/>
        <w:rPr>
          <w:color w:val="auto"/>
          <w:sz w:val="22"/>
          <w:szCs w:val="22"/>
        </w:rPr>
      </w:pPr>
      <w:r>
        <w:rPr>
          <w:color w:val="auto"/>
          <w:sz w:val="22"/>
          <w:szCs w:val="22"/>
        </w:rPr>
        <w:t xml:space="preserve">Nad rámec opatrení zelenej a oranžovej fázy, platia nasledovné: </w:t>
      </w:r>
    </w:p>
    <w:p w:rsidR="006B48C0" w:rsidRDefault="006B48C0" w:rsidP="006B48C0">
      <w:pPr>
        <w:pStyle w:val="Default"/>
        <w:rPr>
          <w:b/>
          <w:color w:val="auto"/>
          <w:sz w:val="23"/>
          <w:szCs w:val="23"/>
        </w:rPr>
      </w:pPr>
      <w:r>
        <w:rPr>
          <w:b/>
          <w:color w:val="auto"/>
          <w:sz w:val="23"/>
          <w:szCs w:val="23"/>
        </w:rPr>
        <w:t xml:space="preserve">V prípade potvrdeného dieťaťa: </w:t>
      </w:r>
    </w:p>
    <w:p w:rsidR="00BF58A4" w:rsidRPr="006B48C0" w:rsidRDefault="00BF58A4" w:rsidP="001262B1">
      <w:pPr>
        <w:pStyle w:val="Default"/>
        <w:numPr>
          <w:ilvl w:val="0"/>
          <w:numId w:val="13"/>
        </w:numPr>
        <w:rPr>
          <w:b/>
          <w:color w:val="auto"/>
          <w:sz w:val="23"/>
          <w:szCs w:val="23"/>
        </w:rPr>
      </w:pPr>
      <w:r>
        <w:rPr>
          <w:color w:val="auto"/>
          <w:sz w:val="22"/>
          <w:szCs w:val="22"/>
        </w:rPr>
        <w:t xml:space="preserve">ak s ochorenie COVID-19 potvrdí u 2 a viac detí, odporúčame prerušiť vyučovanie v triedach detí s potvrdeným ochorením COVID-19 a vylúčiť z vyučovacieho procesu ich úzke kontakty. Ďalej sa postupuje podľa usmernenia príslušného všeobecného lekára alebo miestne príslušného RÚVZ. V škole sa uskutoční dezinfekcia podľa aktuálne platného usmernenia hlavného hygienik, </w:t>
      </w:r>
      <w:r w:rsidRPr="006B48C0">
        <w:rPr>
          <w:color w:val="auto"/>
          <w:sz w:val="22"/>
          <w:szCs w:val="22"/>
        </w:rPr>
        <w:t xml:space="preserve">ak sa u niektorého z osôb vylúčených zo školského procesu objavia počas doby zatvorenia školy príznaky na COVID-19, dotyčného manažuje prislúchajúci lekár všeobecnej starostlivosti, po ukončení šetrenia miestne príslušného RÚVZ sa škola vracia do zelenej fázy. </w:t>
      </w:r>
    </w:p>
    <w:p w:rsidR="006B48C0" w:rsidRDefault="00BF58A4" w:rsidP="006B48C0">
      <w:pPr>
        <w:pStyle w:val="Default"/>
        <w:rPr>
          <w:b/>
          <w:color w:val="auto"/>
          <w:sz w:val="23"/>
          <w:szCs w:val="23"/>
        </w:rPr>
      </w:pPr>
      <w:r w:rsidRPr="006B48C0">
        <w:rPr>
          <w:b/>
          <w:color w:val="auto"/>
          <w:sz w:val="23"/>
          <w:szCs w:val="23"/>
        </w:rPr>
        <w:t>V prípade potvrdeného pedagogickéh</w:t>
      </w:r>
      <w:r w:rsidR="006B48C0">
        <w:rPr>
          <w:b/>
          <w:color w:val="auto"/>
          <w:sz w:val="23"/>
          <w:szCs w:val="23"/>
        </w:rPr>
        <w:t xml:space="preserve">o alebo odborného pracovníka : </w:t>
      </w:r>
    </w:p>
    <w:p w:rsidR="00BF58A4" w:rsidRPr="006B48C0" w:rsidRDefault="00BF58A4" w:rsidP="001262B1">
      <w:pPr>
        <w:pStyle w:val="Default"/>
        <w:numPr>
          <w:ilvl w:val="0"/>
          <w:numId w:val="13"/>
        </w:numPr>
        <w:rPr>
          <w:b/>
          <w:color w:val="auto"/>
          <w:sz w:val="23"/>
          <w:szCs w:val="23"/>
        </w:rPr>
      </w:pPr>
      <w:r>
        <w:rPr>
          <w:color w:val="auto"/>
          <w:sz w:val="22"/>
          <w:szCs w:val="22"/>
        </w:rPr>
        <w:t xml:space="preserve">vylúčiť zo školského procesu osoby v úzkom kontakte daného pracovníka. Ďalej sa postupuje podľa usmernenia príslušného všeobecného lekára alebo miestne príslušného RÚVZ. V materskej škole sa uskutoční dezinfekcia podľa aktuálne platného usmernenia hlavného hygienika, </w:t>
      </w:r>
      <w:r w:rsidRPr="006B48C0">
        <w:rPr>
          <w:color w:val="auto"/>
          <w:sz w:val="22"/>
          <w:szCs w:val="22"/>
        </w:rPr>
        <w:t xml:space="preserve">ak sa u nejakého z priamych kontaktov pracovníkov objavia počas doby zatvorenia školy príznaky na COVID-19, dotyčného manažuje prislúchajúci lekár všeobecnej starostlivosti. </w:t>
      </w:r>
    </w:p>
    <w:p w:rsidR="006B48C0" w:rsidRDefault="00BF58A4" w:rsidP="00BF58A4">
      <w:pPr>
        <w:pStyle w:val="Default"/>
        <w:rPr>
          <w:b/>
          <w:color w:val="auto"/>
          <w:sz w:val="23"/>
          <w:szCs w:val="23"/>
        </w:rPr>
      </w:pPr>
      <w:r w:rsidRPr="006B48C0">
        <w:rPr>
          <w:b/>
          <w:color w:val="auto"/>
          <w:sz w:val="23"/>
          <w:szCs w:val="23"/>
        </w:rPr>
        <w:t>V prípade potvrde</w:t>
      </w:r>
      <w:r w:rsidR="006B48C0">
        <w:rPr>
          <w:b/>
          <w:color w:val="auto"/>
          <w:sz w:val="23"/>
          <w:szCs w:val="23"/>
        </w:rPr>
        <w:t>ného nepedagogického pracovníka:</w:t>
      </w:r>
    </w:p>
    <w:p w:rsidR="00BF58A4" w:rsidRPr="006B48C0" w:rsidRDefault="00BF58A4" w:rsidP="001262B1">
      <w:pPr>
        <w:pStyle w:val="Default"/>
        <w:numPr>
          <w:ilvl w:val="0"/>
          <w:numId w:val="13"/>
        </w:numPr>
        <w:rPr>
          <w:b/>
          <w:color w:val="auto"/>
          <w:sz w:val="23"/>
          <w:szCs w:val="23"/>
        </w:rPr>
      </w:pPr>
      <w:r>
        <w:rPr>
          <w:color w:val="auto"/>
          <w:sz w:val="22"/>
          <w:szCs w:val="22"/>
        </w:rPr>
        <w:t xml:space="preserve">vylúčiť zo školského procesu osoby v úzkom kontakte daného pracovníka. Ďalej sa postupuje podľa usmernenia príslušného všeobecného lekára alebo miestne príslušného RÚVZ. V škole sa uskutoční dezinfekcia podľa aktuálne platného usmernenia hlavného hygienika. </w:t>
      </w:r>
    </w:p>
    <w:p w:rsidR="006B48C0" w:rsidRDefault="00BF58A4" w:rsidP="006B48C0">
      <w:pPr>
        <w:pStyle w:val="Default"/>
        <w:rPr>
          <w:color w:val="auto"/>
          <w:sz w:val="22"/>
          <w:szCs w:val="22"/>
        </w:rPr>
      </w:pPr>
      <w:r w:rsidRPr="006B48C0">
        <w:rPr>
          <w:b/>
          <w:color w:val="auto"/>
          <w:sz w:val="23"/>
          <w:szCs w:val="23"/>
        </w:rPr>
        <w:t>V prípade potvrdeného zákonného zástupcu alebo osoby v úzkom kontakte s dieťaťom alebo pracovníkom</w:t>
      </w:r>
      <w:r w:rsidR="006B48C0">
        <w:rPr>
          <w:color w:val="auto"/>
          <w:sz w:val="22"/>
          <w:szCs w:val="22"/>
        </w:rPr>
        <w:t xml:space="preserve">: </w:t>
      </w:r>
    </w:p>
    <w:p w:rsidR="006B48C0" w:rsidRDefault="00BF58A4" w:rsidP="001262B1">
      <w:pPr>
        <w:pStyle w:val="Default"/>
        <w:numPr>
          <w:ilvl w:val="0"/>
          <w:numId w:val="13"/>
        </w:numPr>
        <w:rPr>
          <w:color w:val="auto"/>
          <w:sz w:val="22"/>
          <w:szCs w:val="22"/>
        </w:rPr>
      </w:pPr>
      <w:r>
        <w:rPr>
          <w:color w:val="auto"/>
          <w:sz w:val="22"/>
          <w:szCs w:val="22"/>
        </w:rPr>
        <w:t xml:space="preserve">materská škola čaká na pokyny a poskytuje plnú súčinnosť miestne príslušnému RÚVZ. </w:t>
      </w:r>
    </w:p>
    <w:p w:rsidR="00BF58A4" w:rsidRPr="00061AB1" w:rsidRDefault="00BF58A4" w:rsidP="001262B1">
      <w:pPr>
        <w:pStyle w:val="Default"/>
        <w:numPr>
          <w:ilvl w:val="0"/>
          <w:numId w:val="13"/>
        </w:numPr>
        <w:rPr>
          <w:color w:val="auto"/>
          <w:sz w:val="22"/>
          <w:szCs w:val="22"/>
        </w:rPr>
      </w:pPr>
      <w:r w:rsidRPr="006B48C0">
        <w:rPr>
          <w:color w:val="auto"/>
          <w:sz w:val="22"/>
          <w:szCs w:val="22"/>
        </w:rPr>
        <w:t xml:space="preserve">dieťaťa – materská škola sa riadi usmerneniami z oranžovej fázy tohto dokumentu. </w:t>
      </w:r>
    </w:p>
    <w:p w:rsidR="007C7DA7" w:rsidRDefault="007C7DA7" w:rsidP="007C7DA7">
      <w:pPr>
        <w:pStyle w:val="Default"/>
        <w:rPr>
          <w:b/>
          <w:color w:val="auto"/>
          <w:sz w:val="23"/>
          <w:szCs w:val="23"/>
        </w:rPr>
      </w:pPr>
      <w:r>
        <w:rPr>
          <w:b/>
          <w:color w:val="auto"/>
          <w:sz w:val="23"/>
          <w:szCs w:val="23"/>
        </w:rPr>
        <w:t xml:space="preserve">Pracovno-právne vzťahy </w:t>
      </w:r>
    </w:p>
    <w:p w:rsidR="007C7DA7" w:rsidRDefault="00BF58A4" w:rsidP="001262B1">
      <w:pPr>
        <w:pStyle w:val="Default"/>
        <w:numPr>
          <w:ilvl w:val="0"/>
          <w:numId w:val="14"/>
        </w:numPr>
        <w:rPr>
          <w:b/>
          <w:color w:val="auto"/>
          <w:sz w:val="23"/>
          <w:szCs w:val="23"/>
        </w:rPr>
      </w:pPr>
      <w:r>
        <w:rPr>
          <w:color w:val="auto"/>
          <w:sz w:val="22"/>
          <w:szCs w:val="22"/>
        </w:rPr>
        <w:t xml:space="preserve">Zamestnanci školy plnia svoje pracovné povinnosti osobne na pracovisku podľa pracovnej zmluvy a pracovnej náplne. </w:t>
      </w:r>
    </w:p>
    <w:p w:rsidR="007C7DA7" w:rsidRDefault="00BF58A4" w:rsidP="001262B1">
      <w:pPr>
        <w:pStyle w:val="Default"/>
        <w:numPr>
          <w:ilvl w:val="0"/>
          <w:numId w:val="14"/>
        </w:numPr>
        <w:rPr>
          <w:b/>
          <w:color w:val="auto"/>
          <w:sz w:val="23"/>
          <w:szCs w:val="23"/>
        </w:rPr>
      </w:pPr>
      <w:r w:rsidRPr="007C7DA7">
        <w:rPr>
          <w:color w:val="auto"/>
          <w:sz w:val="22"/>
          <w:szCs w:val="22"/>
        </w:rPr>
        <w:t xml:space="preserve">Počas prerušenia vyučovania zamestnávateľ ospravedlní neprítomnosť „zamestnancov“ na pracovisku s náhradou mzdy (uplatní tzv. prekážku v práci na strane zamestnávateľa) podľa § 142 ods. 3 Zákonníka práce, a to až do získania negatívneho výsledku laboratórneho testu, alebo usmernenia RÚVZ / všeobecným lekárom. Po negatívnom výsledku laboratórneho testovania, alebo po usmernení RÚVZ / všeobecným lekárom pedagogický zamestnanec alebo odborný zamestnanec ďalej pokračuje vo výkone pracovnej činnosti v súlade s pracovnou zmluvou. </w:t>
      </w:r>
    </w:p>
    <w:p w:rsidR="007C7DA7" w:rsidRDefault="00BF58A4" w:rsidP="001262B1">
      <w:pPr>
        <w:pStyle w:val="Default"/>
        <w:numPr>
          <w:ilvl w:val="0"/>
          <w:numId w:val="14"/>
        </w:numPr>
        <w:rPr>
          <w:b/>
          <w:color w:val="auto"/>
          <w:sz w:val="23"/>
          <w:szCs w:val="23"/>
        </w:rPr>
      </w:pPr>
      <w:r w:rsidRPr="007C7DA7">
        <w:rPr>
          <w:color w:val="auto"/>
          <w:sz w:val="22"/>
          <w:szCs w:val="22"/>
        </w:rPr>
        <w:lastRenderedPageBreak/>
        <w:t>Ak je výchova a vzdelávanie organizované ako dištančné, pedagogický zamestnanec zabezpečuje dištančné vzdelávanie formou práce z domu (</w:t>
      </w:r>
      <w:proofErr w:type="spellStart"/>
      <w:r w:rsidRPr="007C7DA7">
        <w:rPr>
          <w:color w:val="auto"/>
          <w:sz w:val="22"/>
          <w:szCs w:val="22"/>
        </w:rPr>
        <w:t>home</w:t>
      </w:r>
      <w:proofErr w:type="spellEnd"/>
      <w:r w:rsidRPr="007C7DA7">
        <w:rPr>
          <w:color w:val="auto"/>
          <w:sz w:val="22"/>
          <w:szCs w:val="22"/>
        </w:rPr>
        <w:t xml:space="preserve"> </w:t>
      </w:r>
      <w:proofErr w:type="spellStart"/>
      <w:r w:rsidRPr="007C7DA7">
        <w:rPr>
          <w:color w:val="auto"/>
          <w:sz w:val="22"/>
          <w:szCs w:val="22"/>
        </w:rPr>
        <w:t>office</w:t>
      </w:r>
      <w:proofErr w:type="spellEnd"/>
      <w:r w:rsidRPr="007C7DA7">
        <w:rPr>
          <w:color w:val="auto"/>
          <w:sz w:val="22"/>
          <w:szCs w:val="22"/>
        </w:rPr>
        <w:t xml:space="preserve">) a patrí mu príslušný plat, pretože ide o riadne vykonávanie práce. Vykonávanie práce z domu je riadnym výkonom práce, resp. riadne plnenie pracovných povinností rovnako, ako na „pracovisku“, len s rozdielom iného miesta výkonu práce, za ktorý zamestnancovi prináleží príslušný plat. </w:t>
      </w:r>
    </w:p>
    <w:p w:rsidR="00BF58A4" w:rsidRPr="007C7DA7" w:rsidRDefault="00BF58A4" w:rsidP="001262B1">
      <w:pPr>
        <w:pStyle w:val="Default"/>
        <w:numPr>
          <w:ilvl w:val="0"/>
          <w:numId w:val="14"/>
        </w:numPr>
        <w:rPr>
          <w:b/>
          <w:color w:val="auto"/>
          <w:sz w:val="23"/>
          <w:szCs w:val="23"/>
        </w:rPr>
      </w:pPr>
      <w:r w:rsidRPr="007C7DA7">
        <w:rPr>
          <w:color w:val="auto"/>
          <w:sz w:val="22"/>
          <w:szCs w:val="22"/>
        </w:rPr>
        <w:t xml:space="preserve">Ak po obnovení vyučovania niektorý zamestnanec zo subjektívnych dôvodov (nepodložená obava z nákazy) odmieta vykonávať pracovnú činnosť osobne a na pracovisku, zamestnávateľ môže: sa dohodnúť so zamestnancom na čerpaní dovolenky v zmysle § 111 ods. 1 Zákonníka práce alebo ospravedlniť neprítomnosť zamestnanca na pracovisku bez náhrady mzdy (tzv. prekážka v práci na strane zamestnanca) podľa § 141 ods. 3 písm. c) Zákonníka práce. </w:t>
      </w:r>
    </w:p>
    <w:p w:rsidR="00BF58A4" w:rsidRDefault="00BF58A4" w:rsidP="00BF58A4">
      <w:pPr>
        <w:pStyle w:val="Default"/>
        <w:rPr>
          <w:color w:val="auto"/>
          <w:sz w:val="22"/>
          <w:szCs w:val="22"/>
        </w:rPr>
      </w:pPr>
    </w:p>
    <w:p w:rsidR="00061AB1" w:rsidRDefault="00061AB1" w:rsidP="00BF58A4">
      <w:pPr>
        <w:pStyle w:val="Default"/>
        <w:rPr>
          <w:color w:val="auto"/>
          <w:sz w:val="22"/>
          <w:szCs w:val="22"/>
        </w:rPr>
      </w:pPr>
    </w:p>
    <w:p w:rsidR="00061AB1" w:rsidRDefault="00061AB1" w:rsidP="00061AB1">
      <w:pPr>
        <w:pStyle w:val="Default"/>
        <w:ind w:left="708"/>
        <w:rPr>
          <w:color w:val="auto"/>
          <w:sz w:val="22"/>
          <w:szCs w:val="22"/>
        </w:rPr>
      </w:pPr>
    </w:p>
    <w:p w:rsidR="00E91814" w:rsidRDefault="00E91814" w:rsidP="00061AB1">
      <w:pPr>
        <w:pStyle w:val="Default"/>
        <w:ind w:left="708"/>
        <w:rPr>
          <w:color w:val="auto"/>
          <w:sz w:val="22"/>
          <w:szCs w:val="22"/>
        </w:rPr>
      </w:pPr>
      <w:bookmarkStart w:id="0" w:name="_GoBack"/>
      <w:bookmarkEnd w:id="0"/>
    </w:p>
    <w:p w:rsidR="00061AB1" w:rsidRDefault="00061AB1" w:rsidP="00061AB1">
      <w:pPr>
        <w:pStyle w:val="Default"/>
        <w:ind w:firstLine="708"/>
        <w:rPr>
          <w:color w:val="auto"/>
          <w:sz w:val="22"/>
          <w:szCs w:val="22"/>
        </w:rPr>
      </w:pPr>
      <w:r>
        <w:rPr>
          <w:color w:val="auto"/>
          <w:sz w:val="22"/>
          <w:szCs w:val="22"/>
        </w:rPr>
        <w:t>Mgr. Lenka Murínová</w:t>
      </w:r>
    </w:p>
    <w:p w:rsidR="00061AB1" w:rsidRDefault="00061AB1" w:rsidP="00061AB1">
      <w:pPr>
        <w:pStyle w:val="Default"/>
        <w:ind w:firstLine="708"/>
        <w:rPr>
          <w:color w:val="auto"/>
          <w:sz w:val="22"/>
          <w:szCs w:val="22"/>
        </w:rPr>
      </w:pPr>
      <w:r>
        <w:rPr>
          <w:color w:val="auto"/>
          <w:sz w:val="22"/>
          <w:szCs w:val="22"/>
        </w:rPr>
        <w:t>Riaditeľka materskej školy</w:t>
      </w:r>
    </w:p>
    <w:sectPr w:rsidR="00061AB1" w:rsidSect="003744E9">
      <w:pgSz w:w="11906" w:h="17338"/>
      <w:pgMar w:top="1145" w:right="1084" w:bottom="653" w:left="121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173"/>
    <w:multiLevelType w:val="hybridMultilevel"/>
    <w:tmpl w:val="811A34BC"/>
    <w:lvl w:ilvl="0" w:tplc="FECEE7D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BF016A"/>
    <w:multiLevelType w:val="hybridMultilevel"/>
    <w:tmpl w:val="310CE94C"/>
    <w:lvl w:ilvl="0" w:tplc="FECEE7D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2478DC"/>
    <w:multiLevelType w:val="hybridMultilevel"/>
    <w:tmpl w:val="A838D6E8"/>
    <w:lvl w:ilvl="0" w:tplc="FECEE7D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30A754D"/>
    <w:multiLevelType w:val="hybridMultilevel"/>
    <w:tmpl w:val="D1DA30C6"/>
    <w:lvl w:ilvl="0" w:tplc="FECEE7D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F505921"/>
    <w:multiLevelType w:val="hybridMultilevel"/>
    <w:tmpl w:val="3DD43926"/>
    <w:lvl w:ilvl="0" w:tplc="FECEE7D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5495DDD"/>
    <w:multiLevelType w:val="hybridMultilevel"/>
    <w:tmpl w:val="60CE3300"/>
    <w:lvl w:ilvl="0" w:tplc="FECEE7D2">
      <w:start w:val="1"/>
      <w:numFmt w:val="bullet"/>
      <w:lvlText w:val="-"/>
      <w:lvlJc w:val="left"/>
      <w:pPr>
        <w:ind w:left="765" w:hanging="360"/>
      </w:pPr>
      <w:rPr>
        <w:rFonts w:ascii="Courier New" w:hAnsi="Courier New"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6" w15:restartNumberingAfterBreak="0">
    <w:nsid w:val="395E1748"/>
    <w:multiLevelType w:val="hybridMultilevel"/>
    <w:tmpl w:val="CB925F88"/>
    <w:lvl w:ilvl="0" w:tplc="FECEE7D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DC6E92"/>
    <w:multiLevelType w:val="hybridMultilevel"/>
    <w:tmpl w:val="4AF870DA"/>
    <w:lvl w:ilvl="0" w:tplc="FECEE7D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0B07361"/>
    <w:multiLevelType w:val="hybridMultilevel"/>
    <w:tmpl w:val="41361916"/>
    <w:lvl w:ilvl="0" w:tplc="FECEE7D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603161D"/>
    <w:multiLevelType w:val="hybridMultilevel"/>
    <w:tmpl w:val="1C2AC55C"/>
    <w:lvl w:ilvl="0" w:tplc="FECEE7D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6FD17AB"/>
    <w:multiLevelType w:val="hybridMultilevel"/>
    <w:tmpl w:val="65E0C662"/>
    <w:lvl w:ilvl="0" w:tplc="FECEE7D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4731195"/>
    <w:multiLevelType w:val="hybridMultilevel"/>
    <w:tmpl w:val="C25E0F92"/>
    <w:lvl w:ilvl="0" w:tplc="FECEE7D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E1764EE"/>
    <w:multiLevelType w:val="hybridMultilevel"/>
    <w:tmpl w:val="5EF66F9C"/>
    <w:lvl w:ilvl="0" w:tplc="FECEE7D2">
      <w:start w:val="1"/>
      <w:numFmt w:val="bullet"/>
      <w:lvlText w:val="-"/>
      <w:lvlJc w:val="left"/>
      <w:pPr>
        <w:ind w:left="720" w:hanging="360"/>
      </w:pPr>
      <w:rPr>
        <w:rFonts w:ascii="Courier New" w:hAnsi="Courier New" w:hint="default"/>
      </w:rPr>
    </w:lvl>
    <w:lvl w:ilvl="1" w:tplc="2D5EEDB8">
      <w:numFmt w:val="bullet"/>
      <w:lvlText w:val=""/>
      <w:lvlJc w:val="left"/>
      <w:pPr>
        <w:ind w:left="1440" w:hanging="360"/>
      </w:pPr>
      <w:rPr>
        <w:rFonts w:ascii="Calibri" w:eastAsiaTheme="minorHAnsi" w:hAnsi="Calibri" w:cs="Calibri" w:hint="default"/>
        <w:sz w:val="2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A3D6AC2"/>
    <w:multiLevelType w:val="hybridMultilevel"/>
    <w:tmpl w:val="C7BAB2E8"/>
    <w:lvl w:ilvl="0" w:tplc="FECEE7D2">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4"/>
  </w:num>
  <w:num w:numId="5">
    <w:abstractNumId w:val="9"/>
  </w:num>
  <w:num w:numId="6">
    <w:abstractNumId w:val="6"/>
  </w:num>
  <w:num w:numId="7">
    <w:abstractNumId w:val="0"/>
  </w:num>
  <w:num w:numId="8">
    <w:abstractNumId w:val="10"/>
  </w:num>
  <w:num w:numId="9">
    <w:abstractNumId w:val="1"/>
  </w:num>
  <w:num w:numId="10">
    <w:abstractNumId w:val="11"/>
  </w:num>
  <w:num w:numId="11">
    <w:abstractNumId w:val="3"/>
  </w:num>
  <w:num w:numId="12">
    <w:abstractNumId w:val="2"/>
  </w:num>
  <w:num w:numId="13">
    <w:abstractNumId w:val="8"/>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A4"/>
    <w:rsid w:val="00043D39"/>
    <w:rsid w:val="00061AB1"/>
    <w:rsid w:val="000D1197"/>
    <w:rsid w:val="001262B1"/>
    <w:rsid w:val="00151265"/>
    <w:rsid w:val="003744E9"/>
    <w:rsid w:val="003B0D9F"/>
    <w:rsid w:val="003E07E4"/>
    <w:rsid w:val="004C365F"/>
    <w:rsid w:val="005B3878"/>
    <w:rsid w:val="006B4225"/>
    <w:rsid w:val="006B48C0"/>
    <w:rsid w:val="00714B4A"/>
    <w:rsid w:val="0072443E"/>
    <w:rsid w:val="00772991"/>
    <w:rsid w:val="007C7DA7"/>
    <w:rsid w:val="008244BE"/>
    <w:rsid w:val="008613D5"/>
    <w:rsid w:val="00A20E96"/>
    <w:rsid w:val="00A51B9E"/>
    <w:rsid w:val="00A67C7A"/>
    <w:rsid w:val="00A90BDB"/>
    <w:rsid w:val="00AF1791"/>
    <w:rsid w:val="00B12445"/>
    <w:rsid w:val="00B40C16"/>
    <w:rsid w:val="00BF58A4"/>
    <w:rsid w:val="00D03EFF"/>
    <w:rsid w:val="00D24A2A"/>
    <w:rsid w:val="00E91814"/>
    <w:rsid w:val="00E95CA4"/>
    <w:rsid w:val="00FA1C0A"/>
    <w:rsid w:val="00FE01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C25E"/>
  <w15:chartTrackingRefBased/>
  <w15:docId w15:val="{D54C6F77-DF6B-490A-B325-F6885191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F58A4"/>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uiPriority w:val="34"/>
    <w:qFormat/>
    <w:rsid w:val="00D03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3234</Words>
  <Characters>18435</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2020-10-11T11:12:00Z</dcterms:created>
  <dcterms:modified xsi:type="dcterms:W3CDTF">2020-10-11T13:16:00Z</dcterms:modified>
</cp:coreProperties>
</file>