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9D" w:rsidRDefault="003E6708">
      <w:bookmarkStart w:id="0" w:name="_GoBack"/>
      <w:bookmarkEnd w:id="0"/>
      <w:r w:rsidRPr="003E670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E60AF" wp14:editId="26F90501">
                <wp:simplePos x="0" y="0"/>
                <wp:positionH relativeFrom="page">
                  <wp:align>left</wp:align>
                </wp:positionH>
                <wp:positionV relativeFrom="paragraph">
                  <wp:posOffset>-143614</wp:posOffset>
                </wp:positionV>
                <wp:extent cx="4438650" cy="4505325"/>
                <wp:effectExtent l="0" t="0" r="0" b="9525"/>
                <wp:wrapNone/>
                <wp:docPr id="9219" name="Zástupný symbol pro obsah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438650" cy="450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708" w:rsidRPr="00A83B5F" w:rsidRDefault="00A83B5F" w:rsidP="00A83B5F">
                            <w:pPr>
                              <w:pStyle w:val="Odsekzoznamu"/>
                              <w:jc w:val="both"/>
                              <w:textAlignment w:val="baseline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0"/>
                              </w:rPr>
                            </w:pPr>
                            <w:r w:rsidRPr="00A83B5F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0"/>
                              </w:rPr>
                              <w:t>Ústava ako základný zákon štátu je nadradená nad všetky ostatné zákony a právne akty. Dodržiavanie ústavy kontroluje Ústavný súd. Ústava SR bola prijatá</w:t>
                            </w:r>
                            <w:r w:rsidR="003E6708" w:rsidRPr="00A83B5F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0"/>
                              </w:rPr>
                              <w:t xml:space="preserve"> 1.9.1992</w:t>
                            </w:r>
                            <w:r w:rsidRPr="00A83B5F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0"/>
                              </w:rPr>
                              <w:t>.</w:t>
                            </w:r>
                          </w:p>
                          <w:p w:rsidR="003E6708" w:rsidRPr="00A83B5F" w:rsidRDefault="003E6708" w:rsidP="003E6708">
                            <w:pPr>
                              <w:ind w:left="360"/>
                              <w:textAlignment w:val="baseline"/>
                              <w:rPr>
                                <w:rFonts w:eastAsia="Times New Roman"/>
                                <w:i/>
                                <w:color w:val="C00000"/>
                              </w:rPr>
                            </w:pPr>
                            <w:r w:rsidRPr="00A83B5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 xml:space="preserve">     </w:t>
                            </w:r>
                            <w:r w:rsidR="00A83B5F" w:rsidRPr="00A83B5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 xml:space="preserve">                        </w:t>
                            </w:r>
                            <w:proofErr w:type="spellStart"/>
                            <w:r w:rsidRPr="00A83B5F">
                              <w:rPr>
                                <w:rFonts w:hAnsi="Calibri"/>
                                <w:b/>
                                <w:bCs/>
                                <w:i/>
                                <w:color w:val="C00000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>Štruktúra</w:t>
                            </w:r>
                            <w:proofErr w:type="spellEnd"/>
                          </w:p>
                          <w:p w:rsidR="003E6708" w:rsidRPr="00A83B5F" w:rsidRDefault="003E6708" w:rsidP="003E6708">
                            <w:pPr>
                              <w:pStyle w:val="Odsekzoznamu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1134"/>
                              </w:tabs>
                              <w:ind w:left="993"/>
                              <w:textAlignment w:val="baseline"/>
                              <w:rPr>
                                <w:color w:val="5B9BD5"/>
                              </w:rPr>
                            </w:pPr>
                            <w:proofErr w:type="spellStart"/>
                            <w:r w:rsidRPr="00A83B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>Preambula</w:t>
                            </w:r>
                            <w:proofErr w:type="spellEnd"/>
                          </w:p>
                          <w:p w:rsidR="003E6708" w:rsidRPr="00A83B5F" w:rsidRDefault="003E6708" w:rsidP="003E6708">
                            <w:pPr>
                              <w:pStyle w:val="Odsekzoznamu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1134"/>
                              </w:tabs>
                              <w:ind w:left="993"/>
                              <w:textAlignment w:val="baseline"/>
                              <w:rPr>
                                <w:color w:val="5B9BD5"/>
                              </w:rPr>
                            </w:pPr>
                            <w:r w:rsidRPr="00A83B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 xml:space="preserve">9 </w:t>
                            </w:r>
                            <w:proofErr w:type="spellStart"/>
                            <w:r w:rsidRPr="00A83B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>hláv</w:t>
                            </w:r>
                            <w:proofErr w:type="spellEnd"/>
                          </w:p>
                          <w:p w:rsidR="003E6708" w:rsidRPr="00A83B5F" w:rsidRDefault="003E6708" w:rsidP="003E6708">
                            <w:pPr>
                              <w:ind w:left="1800"/>
                              <w:textAlignment w:val="baseline"/>
                              <w:rPr>
                                <w:rFonts w:eastAsia="Times New Roman"/>
                                <w:color w:val="E0752F"/>
                                <w:sz w:val="18"/>
                              </w:rPr>
                            </w:pPr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 xml:space="preserve">1. hlava základné </w:t>
                            </w:r>
                            <w:proofErr w:type="spellStart"/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>ustanovenia</w:t>
                            </w:r>
                            <w:proofErr w:type="spellEnd"/>
                          </w:p>
                          <w:p w:rsidR="003E6708" w:rsidRPr="00A83B5F" w:rsidRDefault="003E6708" w:rsidP="003E6708">
                            <w:pPr>
                              <w:ind w:left="1800"/>
                              <w:textAlignment w:val="baseline"/>
                              <w:rPr>
                                <w:rFonts w:eastAsia="Times New Roman"/>
                                <w:color w:val="E0752F"/>
                                <w:sz w:val="18"/>
                              </w:rPr>
                            </w:pPr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 xml:space="preserve">2. hlava </w:t>
                            </w:r>
                            <w:proofErr w:type="spellStart"/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>ľudské</w:t>
                            </w:r>
                            <w:proofErr w:type="spellEnd"/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 xml:space="preserve"> a </w:t>
                            </w:r>
                            <w:proofErr w:type="spellStart"/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>občianske</w:t>
                            </w:r>
                            <w:proofErr w:type="spellEnd"/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 xml:space="preserve"> práva</w:t>
                            </w:r>
                          </w:p>
                          <w:p w:rsidR="003E6708" w:rsidRPr="00A83B5F" w:rsidRDefault="003E6708" w:rsidP="003E6708">
                            <w:pPr>
                              <w:ind w:left="1800"/>
                              <w:textAlignment w:val="baseline"/>
                              <w:rPr>
                                <w:rFonts w:eastAsia="Times New Roman"/>
                                <w:color w:val="E0752F"/>
                                <w:sz w:val="18"/>
                              </w:rPr>
                            </w:pPr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 xml:space="preserve">3. hlava </w:t>
                            </w:r>
                            <w:proofErr w:type="spellStart"/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>hospodárstvo</w:t>
                            </w:r>
                            <w:proofErr w:type="spellEnd"/>
                          </w:p>
                          <w:p w:rsidR="003E6708" w:rsidRPr="00A83B5F" w:rsidRDefault="003E6708" w:rsidP="003E6708">
                            <w:pPr>
                              <w:ind w:left="1800"/>
                              <w:textAlignment w:val="baseline"/>
                              <w:rPr>
                                <w:rFonts w:eastAsia="Times New Roman"/>
                                <w:color w:val="E0752F"/>
                                <w:sz w:val="18"/>
                              </w:rPr>
                            </w:pPr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 xml:space="preserve">4. hlava </w:t>
                            </w:r>
                            <w:proofErr w:type="spellStart"/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>územná</w:t>
                            </w:r>
                            <w:proofErr w:type="spellEnd"/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 xml:space="preserve"> samospráva</w:t>
                            </w:r>
                          </w:p>
                          <w:p w:rsidR="003E6708" w:rsidRPr="00A83B5F" w:rsidRDefault="003E6708" w:rsidP="003E6708">
                            <w:pPr>
                              <w:ind w:left="1800"/>
                              <w:textAlignment w:val="baseline"/>
                              <w:rPr>
                                <w:rFonts w:eastAsia="Times New Roman"/>
                                <w:color w:val="E0752F"/>
                                <w:sz w:val="18"/>
                              </w:rPr>
                            </w:pPr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 xml:space="preserve">5. hlava </w:t>
                            </w:r>
                            <w:proofErr w:type="spellStart"/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>zákonodarná</w:t>
                            </w:r>
                            <w:proofErr w:type="spellEnd"/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 xml:space="preserve"> moc</w:t>
                            </w:r>
                          </w:p>
                          <w:p w:rsidR="003E6708" w:rsidRPr="00A83B5F" w:rsidRDefault="003E6708" w:rsidP="003E6708">
                            <w:pPr>
                              <w:ind w:left="1800"/>
                              <w:textAlignment w:val="baseline"/>
                              <w:rPr>
                                <w:rFonts w:eastAsia="Times New Roman"/>
                                <w:color w:val="E0752F"/>
                                <w:sz w:val="18"/>
                              </w:rPr>
                            </w:pPr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>6. hlava výkonná moc</w:t>
                            </w:r>
                          </w:p>
                          <w:p w:rsidR="003E6708" w:rsidRPr="00A83B5F" w:rsidRDefault="003E6708" w:rsidP="003E6708">
                            <w:pPr>
                              <w:ind w:left="1800"/>
                              <w:textAlignment w:val="baseline"/>
                              <w:rPr>
                                <w:rFonts w:eastAsia="Times New Roman"/>
                                <w:color w:val="E0752F"/>
                                <w:sz w:val="18"/>
                              </w:rPr>
                            </w:pPr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 xml:space="preserve">7. hlava </w:t>
                            </w:r>
                            <w:proofErr w:type="spellStart"/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>súdna</w:t>
                            </w:r>
                            <w:proofErr w:type="spellEnd"/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 xml:space="preserve"> moc</w:t>
                            </w:r>
                          </w:p>
                          <w:p w:rsidR="003E6708" w:rsidRPr="00A83B5F" w:rsidRDefault="003E6708" w:rsidP="003E6708">
                            <w:pPr>
                              <w:ind w:left="1800"/>
                              <w:textAlignment w:val="baseline"/>
                              <w:rPr>
                                <w:rFonts w:eastAsia="Times New Roman"/>
                                <w:color w:val="E0752F"/>
                                <w:sz w:val="18"/>
                              </w:rPr>
                            </w:pPr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 xml:space="preserve">8. hlava </w:t>
                            </w:r>
                            <w:proofErr w:type="spellStart"/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>prokuratúra</w:t>
                            </w:r>
                            <w:proofErr w:type="spellEnd"/>
                          </w:p>
                          <w:p w:rsidR="003E6708" w:rsidRPr="00A83B5F" w:rsidRDefault="00A83B5F" w:rsidP="00A83B5F">
                            <w:pPr>
                              <w:textAlignment w:val="baseline"/>
                              <w:rPr>
                                <w:rFonts w:eastAsia="Times New Roman"/>
                                <w:color w:val="E0752F"/>
                                <w:sz w:val="18"/>
                              </w:rPr>
                            </w:pPr>
                            <w:r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 xml:space="preserve">                   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 xml:space="preserve">       </w:t>
                            </w:r>
                            <w:r w:rsidR="003E6708"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 xml:space="preserve">9. hlava </w:t>
                            </w:r>
                            <w:proofErr w:type="spellStart"/>
                            <w:r w:rsidR="003E6708"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>závarečné</w:t>
                            </w:r>
                            <w:proofErr w:type="spellEnd"/>
                            <w:r w:rsidR="003E6708"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="003E6708" w:rsidRPr="00A83B5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cs-CZ"/>
                              </w:rPr>
                              <w:t>ustanovenia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E60AF" id="Zástupný symbol pro obsah 5" o:spid="_x0000_s1026" style="position:absolute;margin-left:0;margin-top:-11.3pt;width:349.5pt;height:354.7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" filled="f" stroked="f">
                <v:path arrowok="t"/>
                <o:lock v:ext="edit" grouping="t"/>
                <v:textbox>
                  <w:txbxContent>
                    <w:p w:rsidR="003E6708" w:rsidRPr="00A83B5F" w:rsidRDefault="00A83B5F" w:rsidP="00A83B5F">
                      <w:pPr>
                        <w:pStyle w:val="Odsekzoznamu"/>
                        <w:jc w:val="both"/>
                        <w:textAlignment w:val="baseline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0"/>
                        </w:rPr>
                      </w:pPr>
                      <w:r w:rsidRPr="00A83B5F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0"/>
                        </w:rPr>
                        <w:t>Ústava ako základný zákon štátu je nadradená nad všetky ostatné zákony a právne akty. Dodržiavanie ústavy kontroluje Ústavný súd. Ústava SR bola prijatá</w:t>
                      </w:r>
                      <w:r w:rsidR="003E6708" w:rsidRPr="00A83B5F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0"/>
                        </w:rPr>
                        <w:t xml:space="preserve"> 1.9.1992</w:t>
                      </w:r>
                      <w:r w:rsidRPr="00A83B5F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0"/>
                        </w:rPr>
                        <w:t>.</w:t>
                      </w:r>
                    </w:p>
                    <w:p w:rsidR="003E6708" w:rsidRPr="00A83B5F" w:rsidRDefault="003E6708" w:rsidP="003E6708">
                      <w:pPr>
                        <w:ind w:left="360"/>
                        <w:textAlignment w:val="baseline"/>
                        <w:rPr>
                          <w:rFonts w:eastAsia="Times New Roman"/>
                          <w:i/>
                          <w:color w:val="C00000"/>
                        </w:rPr>
                      </w:pPr>
                      <w:r w:rsidRPr="00A83B5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 xml:space="preserve">     </w:t>
                      </w:r>
                      <w:r w:rsidR="00A83B5F" w:rsidRPr="00A83B5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 xml:space="preserve">                        </w:t>
                      </w:r>
                      <w:proofErr w:type="spellStart"/>
                      <w:r w:rsidRPr="00A83B5F">
                        <w:rPr>
                          <w:rFonts w:hAnsi="Calibri"/>
                          <w:b/>
                          <w:bCs/>
                          <w:i/>
                          <w:color w:val="C00000"/>
                          <w:kern w:val="24"/>
                          <w:sz w:val="28"/>
                          <w:szCs w:val="36"/>
                          <w:lang w:val="cs-CZ"/>
                        </w:rPr>
                        <w:t>Štruktúra</w:t>
                      </w:r>
                      <w:proofErr w:type="spellEnd"/>
                    </w:p>
                    <w:p w:rsidR="003E6708" w:rsidRPr="00A83B5F" w:rsidRDefault="003E6708" w:rsidP="003E6708">
                      <w:pPr>
                        <w:pStyle w:val="Odsekzoznamu"/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1134"/>
                        </w:tabs>
                        <w:ind w:left="993"/>
                        <w:textAlignment w:val="baseline"/>
                        <w:rPr>
                          <w:color w:val="5B9BD5"/>
                        </w:rPr>
                      </w:pPr>
                      <w:proofErr w:type="spellStart"/>
                      <w:r w:rsidRPr="00A83B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>Preambula</w:t>
                      </w:r>
                      <w:proofErr w:type="spellEnd"/>
                    </w:p>
                    <w:p w:rsidR="003E6708" w:rsidRPr="00A83B5F" w:rsidRDefault="003E6708" w:rsidP="003E6708">
                      <w:pPr>
                        <w:pStyle w:val="Odsekzoznamu"/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1134"/>
                        </w:tabs>
                        <w:ind w:left="993"/>
                        <w:textAlignment w:val="baseline"/>
                        <w:rPr>
                          <w:color w:val="5B9BD5"/>
                        </w:rPr>
                      </w:pPr>
                      <w:r w:rsidRPr="00A83B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 xml:space="preserve">9 </w:t>
                      </w:r>
                      <w:proofErr w:type="spellStart"/>
                      <w:r w:rsidRPr="00A83B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>hláv</w:t>
                      </w:r>
                      <w:proofErr w:type="spellEnd"/>
                    </w:p>
                    <w:p w:rsidR="003E6708" w:rsidRPr="00A83B5F" w:rsidRDefault="003E6708" w:rsidP="003E6708">
                      <w:pPr>
                        <w:ind w:left="1800"/>
                        <w:textAlignment w:val="baseline"/>
                        <w:rPr>
                          <w:rFonts w:eastAsia="Times New Roman"/>
                          <w:color w:val="E0752F"/>
                          <w:sz w:val="18"/>
                        </w:rPr>
                      </w:pPr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 xml:space="preserve">1. hlava základné </w:t>
                      </w:r>
                      <w:proofErr w:type="spellStart"/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>ustanovenia</w:t>
                      </w:r>
                      <w:proofErr w:type="spellEnd"/>
                    </w:p>
                    <w:p w:rsidR="003E6708" w:rsidRPr="00A83B5F" w:rsidRDefault="003E6708" w:rsidP="003E6708">
                      <w:pPr>
                        <w:ind w:left="1800"/>
                        <w:textAlignment w:val="baseline"/>
                        <w:rPr>
                          <w:rFonts w:eastAsia="Times New Roman"/>
                          <w:color w:val="E0752F"/>
                          <w:sz w:val="18"/>
                        </w:rPr>
                      </w:pPr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 xml:space="preserve">2. hlava </w:t>
                      </w:r>
                      <w:proofErr w:type="spellStart"/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>ľudské</w:t>
                      </w:r>
                      <w:proofErr w:type="spellEnd"/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 xml:space="preserve"> a </w:t>
                      </w:r>
                      <w:proofErr w:type="spellStart"/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>občianske</w:t>
                      </w:r>
                      <w:proofErr w:type="spellEnd"/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 xml:space="preserve"> práva</w:t>
                      </w:r>
                    </w:p>
                    <w:p w:rsidR="003E6708" w:rsidRPr="00A83B5F" w:rsidRDefault="003E6708" w:rsidP="003E6708">
                      <w:pPr>
                        <w:ind w:left="1800"/>
                        <w:textAlignment w:val="baseline"/>
                        <w:rPr>
                          <w:rFonts w:eastAsia="Times New Roman"/>
                          <w:color w:val="E0752F"/>
                          <w:sz w:val="18"/>
                        </w:rPr>
                      </w:pPr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 xml:space="preserve">3. hlava </w:t>
                      </w:r>
                      <w:proofErr w:type="spellStart"/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>hospodárstvo</w:t>
                      </w:r>
                      <w:proofErr w:type="spellEnd"/>
                    </w:p>
                    <w:p w:rsidR="003E6708" w:rsidRPr="00A83B5F" w:rsidRDefault="003E6708" w:rsidP="003E6708">
                      <w:pPr>
                        <w:ind w:left="1800"/>
                        <w:textAlignment w:val="baseline"/>
                        <w:rPr>
                          <w:rFonts w:eastAsia="Times New Roman"/>
                          <w:color w:val="E0752F"/>
                          <w:sz w:val="18"/>
                        </w:rPr>
                      </w:pPr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 xml:space="preserve">4. hlava </w:t>
                      </w:r>
                      <w:proofErr w:type="spellStart"/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>územná</w:t>
                      </w:r>
                      <w:proofErr w:type="spellEnd"/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 xml:space="preserve"> samospráva</w:t>
                      </w:r>
                    </w:p>
                    <w:p w:rsidR="003E6708" w:rsidRPr="00A83B5F" w:rsidRDefault="003E6708" w:rsidP="003E6708">
                      <w:pPr>
                        <w:ind w:left="1800"/>
                        <w:textAlignment w:val="baseline"/>
                        <w:rPr>
                          <w:rFonts w:eastAsia="Times New Roman"/>
                          <w:color w:val="E0752F"/>
                          <w:sz w:val="18"/>
                        </w:rPr>
                      </w:pPr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 xml:space="preserve">5. hlava </w:t>
                      </w:r>
                      <w:proofErr w:type="spellStart"/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>zákonodarná</w:t>
                      </w:r>
                      <w:proofErr w:type="spellEnd"/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 xml:space="preserve"> moc</w:t>
                      </w:r>
                    </w:p>
                    <w:p w:rsidR="003E6708" w:rsidRPr="00A83B5F" w:rsidRDefault="003E6708" w:rsidP="003E6708">
                      <w:pPr>
                        <w:ind w:left="1800"/>
                        <w:textAlignment w:val="baseline"/>
                        <w:rPr>
                          <w:rFonts w:eastAsia="Times New Roman"/>
                          <w:color w:val="E0752F"/>
                          <w:sz w:val="18"/>
                        </w:rPr>
                      </w:pPr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>6. hlava výkonná moc</w:t>
                      </w:r>
                    </w:p>
                    <w:p w:rsidR="003E6708" w:rsidRPr="00A83B5F" w:rsidRDefault="003E6708" w:rsidP="003E6708">
                      <w:pPr>
                        <w:ind w:left="1800"/>
                        <w:textAlignment w:val="baseline"/>
                        <w:rPr>
                          <w:rFonts w:eastAsia="Times New Roman"/>
                          <w:color w:val="E0752F"/>
                          <w:sz w:val="18"/>
                        </w:rPr>
                      </w:pPr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 xml:space="preserve">7. hlava </w:t>
                      </w:r>
                      <w:proofErr w:type="spellStart"/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>súdna</w:t>
                      </w:r>
                      <w:proofErr w:type="spellEnd"/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 xml:space="preserve"> moc</w:t>
                      </w:r>
                    </w:p>
                    <w:p w:rsidR="003E6708" w:rsidRPr="00A83B5F" w:rsidRDefault="003E6708" w:rsidP="003E6708">
                      <w:pPr>
                        <w:ind w:left="1800"/>
                        <w:textAlignment w:val="baseline"/>
                        <w:rPr>
                          <w:rFonts w:eastAsia="Times New Roman"/>
                          <w:color w:val="E0752F"/>
                          <w:sz w:val="18"/>
                        </w:rPr>
                      </w:pPr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 xml:space="preserve">8. hlava </w:t>
                      </w:r>
                      <w:proofErr w:type="spellStart"/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>prokuratúra</w:t>
                      </w:r>
                      <w:proofErr w:type="spellEnd"/>
                    </w:p>
                    <w:p w:rsidR="003E6708" w:rsidRPr="00A83B5F" w:rsidRDefault="00A83B5F" w:rsidP="00A83B5F">
                      <w:pPr>
                        <w:textAlignment w:val="baseline"/>
                        <w:rPr>
                          <w:rFonts w:eastAsia="Times New Roman"/>
                          <w:color w:val="E0752F"/>
                          <w:sz w:val="18"/>
                        </w:rPr>
                      </w:pPr>
                      <w:r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 xml:space="preserve">                   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 xml:space="preserve">       </w:t>
                      </w:r>
                      <w:r w:rsidR="003E6708"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 xml:space="preserve">9. hlava </w:t>
                      </w:r>
                      <w:proofErr w:type="spellStart"/>
                      <w:r w:rsidR="003E6708"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>závarečné</w:t>
                      </w:r>
                      <w:proofErr w:type="spellEnd"/>
                      <w:r w:rsidR="003E6708"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 xml:space="preserve"> </w:t>
                      </w:r>
                      <w:proofErr w:type="spellStart"/>
                      <w:r w:rsidR="003E6708" w:rsidRPr="00A83B5F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36"/>
                          <w:lang w:val="cs-CZ"/>
                        </w:rPr>
                        <w:t>ustanovenia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1F049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88D8F" wp14:editId="4C8B6943">
                <wp:simplePos x="0" y="0"/>
                <wp:positionH relativeFrom="margin">
                  <wp:align>center</wp:align>
                </wp:positionH>
                <wp:positionV relativeFrom="paragraph">
                  <wp:posOffset>-690245</wp:posOffset>
                </wp:positionV>
                <wp:extent cx="7077075" cy="542925"/>
                <wp:effectExtent l="0" t="0" r="0" b="0"/>
                <wp:wrapNone/>
                <wp:docPr id="2" name="Nadpis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77075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049D" w:rsidRPr="001F049D" w:rsidRDefault="001F049D" w:rsidP="001F049D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Bodoni MT Black" w:hAnsi="Bodoni MT Black"/>
                                <w:b/>
                                <w:color w:val="000000" w:themeColor="text1"/>
                              </w:rPr>
                            </w:pPr>
                            <w:r w:rsidRPr="001F049D">
                              <w:rPr>
                                <w:rFonts w:ascii="Bodoni MT Black" w:eastAsiaTheme="majorEastAsia" w:hAnsi="Bodoni MT Black" w:cstheme="majorBidi"/>
                                <w:b/>
                                <w:smallCap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Ústava SR, prijatie a štruktúra</w:t>
                            </w:r>
                          </w:p>
                        </w:txbxContent>
                      </wps:txbx>
                      <wps:bodyPr vert="horz" wrap="square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88D8F" id="Nadpis 1" o:spid="_x0000_s1027" style="position:absolute;margin-left:0;margin-top:-54.35pt;width:557.25pt;height:4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" filled="f" stroked="f">
                <v:path arrowok="t"/>
                <o:lock v:ext="edit" grouping="t"/>
                <v:textbox>
                  <w:txbxContent>
                    <w:p w:rsidR="001F049D" w:rsidRPr="001F049D" w:rsidRDefault="001F049D" w:rsidP="001F049D">
                      <w:pPr>
                        <w:pStyle w:val="Normlnywebov"/>
                        <w:spacing w:before="0" w:beforeAutospacing="0" w:after="0" w:afterAutospacing="0"/>
                        <w:rPr>
                          <w:rFonts w:ascii="Bodoni MT Black" w:hAnsi="Bodoni MT Black"/>
                          <w:b/>
                          <w:color w:val="000000" w:themeColor="text1"/>
                        </w:rPr>
                      </w:pPr>
                      <w:r w:rsidRPr="001F049D">
                        <w:rPr>
                          <w:rFonts w:ascii="Bodoni MT Black" w:eastAsiaTheme="majorEastAsia" w:hAnsi="Bodoni MT Black" w:cstheme="majorBidi"/>
                          <w:b/>
                          <w:smallCaps/>
                          <w:color w:val="000000" w:themeColor="text1"/>
                          <w:kern w:val="24"/>
                          <w:sz w:val="60"/>
                          <w:szCs w:val="60"/>
                        </w:rPr>
                        <w:t>Ústava SR, prijatie a štruktúra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049D" w:rsidRPr="001F049D" w:rsidRDefault="001F049D" w:rsidP="001F049D"/>
    <w:p w:rsidR="001F049D" w:rsidRPr="001F049D" w:rsidRDefault="0051011E" w:rsidP="001F049D">
      <w:r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3579406</wp:posOffset>
            </wp:positionH>
            <wp:positionV relativeFrom="paragraph">
              <wp:posOffset>6128</wp:posOffset>
            </wp:positionV>
            <wp:extent cx="2633112" cy="2147777"/>
            <wp:effectExtent l="0" t="0" r="0" b="5080"/>
            <wp:wrapNone/>
            <wp:docPr id="5" name="Obrázok 5" descr="Obrázkové výsledky pre: ú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kové výsledky pre: ústav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13"/>
                    <a:stretch/>
                  </pic:blipFill>
                  <pic:spPr bwMode="auto">
                    <a:xfrm>
                      <a:off x="0" y="0"/>
                      <a:ext cx="2633112" cy="214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49D" w:rsidRPr="001F049D" w:rsidRDefault="001F049D" w:rsidP="001F049D"/>
    <w:p w:rsidR="001F049D" w:rsidRDefault="001F049D" w:rsidP="001F049D"/>
    <w:p w:rsidR="002710B3" w:rsidRPr="001F049D" w:rsidRDefault="009A4CDA" w:rsidP="001F049D">
      <w:pPr>
        <w:tabs>
          <w:tab w:val="left" w:pos="2820"/>
        </w:tabs>
      </w:pPr>
      <w:r>
        <w:rPr>
          <w:noProof/>
          <w:lang w:eastAsia="sk-SK"/>
        </w:rPr>
        <w:drawing>
          <wp:anchor distT="0" distB="0" distL="114300" distR="114300" simplePos="0" relativeHeight="251672063" behindDoc="0" locked="0" layoutInCell="1" allowOverlap="1">
            <wp:simplePos x="0" y="0"/>
            <wp:positionH relativeFrom="column">
              <wp:posOffset>3537119</wp:posOffset>
            </wp:positionH>
            <wp:positionV relativeFrom="paragraph">
              <wp:posOffset>3075305</wp:posOffset>
            </wp:positionV>
            <wp:extent cx="2978107" cy="4354361"/>
            <wp:effectExtent l="0" t="0" r="0" b="0"/>
            <wp:wrapNone/>
            <wp:docPr id="1" name="Obrázok 1" descr="Get-It-Done Guy : Preflight Checklist for Public Spe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-It-Done Guy : Preflight Checklist for Public Speak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07" cy="435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4774500</wp:posOffset>
                </wp:positionH>
                <wp:positionV relativeFrom="paragraph">
                  <wp:posOffset>7428865</wp:posOffset>
                </wp:positionV>
                <wp:extent cx="2476500" cy="1404620"/>
                <wp:effectExtent l="0" t="0" r="19050" b="2540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19" w:rsidRPr="00042A19" w:rsidRDefault="00042A1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42A19">
                              <w:rPr>
                                <w:b/>
                                <w:sz w:val="32"/>
                              </w:rPr>
                              <w:t>Zaškrtni správnu odpoveď!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375.95pt;margin-top:584.95pt;width:19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">
                <v:textbox style="mso-fit-shape-to-text:t">
                  <w:txbxContent>
                    <w:p w:rsidR="00042A19" w:rsidRPr="00042A19" w:rsidRDefault="00042A19">
                      <w:pPr>
                        <w:rPr>
                          <w:b/>
                          <w:sz w:val="32"/>
                        </w:rPr>
                      </w:pPr>
                      <w:r w:rsidRPr="00042A19">
                        <w:rPr>
                          <w:b/>
                          <w:sz w:val="32"/>
                        </w:rPr>
                        <w:t>Zaškrtni správnu odpoveď!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-415225</wp:posOffset>
                </wp:positionH>
                <wp:positionV relativeFrom="paragraph">
                  <wp:posOffset>2747891</wp:posOffset>
                </wp:positionV>
                <wp:extent cx="4590662" cy="5531005"/>
                <wp:effectExtent l="19050" t="19050" r="19685" b="1270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662" cy="553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19" w:rsidRPr="00042A19" w:rsidRDefault="00042A1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042A19">
                              <w:rPr>
                                <w:b/>
                                <w:sz w:val="32"/>
                                <w:szCs w:val="28"/>
                              </w:rPr>
                              <w:t>1. Dokument nadradený nad všetky zákony sa volá.</w:t>
                            </w:r>
                          </w:p>
                          <w:p w:rsidR="00042A19" w:rsidRPr="009A4CDA" w:rsidRDefault="0004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CD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4CDA" w:rsidRPr="009A4CDA"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>
                                  <wp:extent cx="222885" cy="200660"/>
                                  <wp:effectExtent l="0" t="0" r="5715" b="8890"/>
                                  <wp:docPr id="18" name="Obrázo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4CDA">
                              <w:rPr>
                                <w:sz w:val="28"/>
                                <w:szCs w:val="28"/>
                              </w:rPr>
                              <w:t xml:space="preserve"> Preambula</w:t>
                            </w:r>
                          </w:p>
                          <w:p w:rsidR="00042A19" w:rsidRPr="009A4CDA" w:rsidRDefault="0004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CD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4CDA"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 wp14:anchorId="22077228" wp14:editId="12B32BE5">
                                  <wp:extent cx="219075" cy="200025"/>
                                  <wp:effectExtent l="0" t="0" r="9525" b="9525"/>
                                  <wp:docPr id="6" name="Obrázo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4CDA">
                              <w:rPr>
                                <w:sz w:val="28"/>
                                <w:szCs w:val="28"/>
                              </w:rPr>
                              <w:t xml:space="preserve">  Ústava</w:t>
                            </w:r>
                          </w:p>
                          <w:p w:rsidR="00042A19" w:rsidRPr="009A4CDA" w:rsidRDefault="0004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CD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4CDA"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>
                                  <wp:extent cx="219075" cy="200025"/>
                                  <wp:effectExtent l="0" t="0" r="9525" b="9525"/>
                                  <wp:docPr id="7" name="Obrázo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4CDA">
                              <w:rPr>
                                <w:sz w:val="28"/>
                                <w:szCs w:val="28"/>
                              </w:rPr>
                              <w:t xml:space="preserve">  Ústa</w:t>
                            </w:r>
                          </w:p>
                          <w:p w:rsidR="00042A19" w:rsidRPr="009A4CDA" w:rsidRDefault="0004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CD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4CDA"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>
                                  <wp:extent cx="219075" cy="2000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4CDA">
                              <w:rPr>
                                <w:sz w:val="28"/>
                                <w:szCs w:val="28"/>
                              </w:rPr>
                              <w:t xml:space="preserve">  Hlava</w:t>
                            </w:r>
                          </w:p>
                          <w:p w:rsidR="00042A19" w:rsidRPr="009A4CDA" w:rsidRDefault="00042A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4CDA">
                              <w:rPr>
                                <w:b/>
                                <w:sz w:val="28"/>
                                <w:szCs w:val="28"/>
                              </w:rPr>
                              <w:t>2. Úvodná časť Ústavy je</w:t>
                            </w:r>
                          </w:p>
                          <w:p w:rsidR="00042A19" w:rsidRPr="009A4CDA" w:rsidRDefault="0004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CDA"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>
                                  <wp:extent cx="220980" cy="205105"/>
                                  <wp:effectExtent l="0" t="0" r="7620" b="4445"/>
                                  <wp:docPr id="10" name="Obrázo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4CDA">
                              <w:rPr>
                                <w:sz w:val="28"/>
                                <w:szCs w:val="28"/>
                              </w:rPr>
                              <w:t xml:space="preserve"> Preambula</w:t>
                            </w:r>
                          </w:p>
                          <w:p w:rsidR="00042A19" w:rsidRPr="009A4CDA" w:rsidRDefault="0004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CDA"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>
                                  <wp:extent cx="220980" cy="205105"/>
                                  <wp:effectExtent l="0" t="0" r="7620" b="4445"/>
                                  <wp:docPr id="11" name="Obrázo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4CDA">
                              <w:rPr>
                                <w:sz w:val="28"/>
                                <w:szCs w:val="28"/>
                              </w:rPr>
                              <w:t xml:space="preserve"> Hlava</w:t>
                            </w:r>
                          </w:p>
                          <w:p w:rsidR="00042A19" w:rsidRPr="009A4CDA" w:rsidRDefault="0004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CDA"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>
                                  <wp:extent cx="220980" cy="205105"/>
                                  <wp:effectExtent l="0" t="0" r="7620" b="4445"/>
                                  <wp:docPr id="12" name="Obrázo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4CDA">
                              <w:rPr>
                                <w:sz w:val="28"/>
                                <w:szCs w:val="28"/>
                              </w:rPr>
                              <w:t xml:space="preserve"> Ústava</w:t>
                            </w:r>
                          </w:p>
                          <w:p w:rsidR="00042A19" w:rsidRPr="009A4CDA" w:rsidRDefault="0004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CDA"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>
                                  <wp:extent cx="220980" cy="205105"/>
                                  <wp:effectExtent l="0" t="0" r="7620" b="4445"/>
                                  <wp:docPr id="13" name="Obrázo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4CDA">
                              <w:rPr>
                                <w:sz w:val="28"/>
                                <w:szCs w:val="28"/>
                              </w:rPr>
                              <w:t xml:space="preserve"> Zákon</w:t>
                            </w:r>
                          </w:p>
                          <w:p w:rsidR="00042A19" w:rsidRPr="009A4CDA" w:rsidRDefault="00042A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4CDA">
                              <w:rPr>
                                <w:b/>
                                <w:sz w:val="28"/>
                                <w:szCs w:val="28"/>
                              </w:rPr>
                              <w:t>3. Z koľkých hláv sa skladá Ústava</w:t>
                            </w:r>
                          </w:p>
                          <w:p w:rsidR="00042A19" w:rsidRPr="009A4CDA" w:rsidRDefault="0004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CDA"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>
                                  <wp:extent cx="220980" cy="205105"/>
                                  <wp:effectExtent l="0" t="0" r="7620" b="4445"/>
                                  <wp:docPr id="14" name="Obrázo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4CDA">
                              <w:rPr>
                                <w:sz w:val="28"/>
                                <w:szCs w:val="28"/>
                              </w:rPr>
                              <w:t xml:space="preserve"> 8</w:t>
                            </w:r>
                          </w:p>
                          <w:p w:rsidR="00042A19" w:rsidRPr="009A4CDA" w:rsidRDefault="0004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CDA"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>
                                  <wp:extent cx="220980" cy="205105"/>
                                  <wp:effectExtent l="0" t="0" r="7620" b="4445"/>
                                  <wp:docPr id="15" name="Obrázo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4CDA">
                              <w:rPr>
                                <w:sz w:val="28"/>
                                <w:szCs w:val="28"/>
                              </w:rPr>
                              <w:t xml:space="preserve"> 9</w:t>
                            </w:r>
                          </w:p>
                          <w:p w:rsidR="00042A19" w:rsidRPr="009A4CDA" w:rsidRDefault="0004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CDA"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>
                                  <wp:extent cx="220980" cy="205105"/>
                                  <wp:effectExtent l="0" t="0" r="7620" b="4445"/>
                                  <wp:docPr id="16" name="Obrázo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4CDA"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:rsidR="00042A19" w:rsidRPr="009A4CDA" w:rsidRDefault="00042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CDA">
                              <w:rPr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>
                                  <wp:extent cx="220980" cy="205105"/>
                                  <wp:effectExtent l="0" t="0" r="7620" b="4445"/>
                                  <wp:docPr id="17" name="Obrázo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4CDA">
                              <w:rPr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2.7pt;margin-top:216.35pt;width:361.45pt;height:43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" strokeweight="3pt">
                <v:stroke dashstyle="3 1"/>
                <v:textbox>
                  <w:txbxContent>
                    <w:p w:rsidR="00042A19" w:rsidRPr="00042A19" w:rsidRDefault="00042A1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042A19">
                        <w:rPr>
                          <w:b/>
                          <w:sz w:val="32"/>
                          <w:szCs w:val="28"/>
                        </w:rPr>
                        <w:t>1. Dokument nadradený nad všetky zákony sa volá.</w:t>
                      </w:r>
                    </w:p>
                    <w:p w:rsidR="00042A19" w:rsidRPr="009A4CDA" w:rsidRDefault="00042A19">
                      <w:pPr>
                        <w:rPr>
                          <w:sz w:val="28"/>
                          <w:szCs w:val="28"/>
                        </w:rPr>
                      </w:pPr>
                      <w:r w:rsidRPr="009A4CD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4CDA" w:rsidRPr="009A4CDA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>
                            <wp:extent cx="222885" cy="200660"/>
                            <wp:effectExtent l="0" t="0" r="5715" b="8890"/>
                            <wp:docPr id="18" name="Obrázo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" cy="20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4CDA">
                        <w:rPr>
                          <w:sz w:val="28"/>
                          <w:szCs w:val="28"/>
                        </w:rPr>
                        <w:t xml:space="preserve"> Preambula</w:t>
                      </w:r>
                    </w:p>
                    <w:p w:rsidR="00042A19" w:rsidRPr="009A4CDA" w:rsidRDefault="00042A19">
                      <w:pPr>
                        <w:rPr>
                          <w:sz w:val="28"/>
                          <w:szCs w:val="28"/>
                        </w:rPr>
                      </w:pPr>
                      <w:r w:rsidRPr="009A4CD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A4CDA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 wp14:anchorId="22077228" wp14:editId="12B32BE5">
                            <wp:extent cx="219075" cy="200025"/>
                            <wp:effectExtent l="0" t="0" r="9525" b="9525"/>
                            <wp:docPr id="6" name="Obrázo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4CDA">
                        <w:rPr>
                          <w:sz w:val="28"/>
                          <w:szCs w:val="28"/>
                        </w:rPr>
                        <w:t xml:space="preserve">  Ústava</w:t>
                      </w:r>
                    </w:p>
                    <w:p w:rsidR="00042A19" w:rsidRPr="009A4CDA" w:rsidRDefault="00042A19">
                      <w:pPr>
                        <w:rPr>
                          <w:sz w:val="28"/>
                          <w:szCs w:val="28"/>
                        </w:rPr>
                      </w:pPr>
                      <w:r w:rsidRPr="009A4CD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A4CDA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>
                            <wp:extent cx="219075" cy="200025"/>
                            <wp:effectExtent l="0" t="0" r="9525" b="9525"/>
                            <wp:docPr id="7" name="Obrázo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4CDA">
                        <w:rPr>
                          <w:sz w:val="28"/>
                          <w:szCs w:val="28"/>
                        </w:rPr>
                        <w:t xml:space="preserve">  Ústa</w:t>
                      </w:r>
                    </w:p>
                    <w:p w:rsidR="00042A19" w:rsidRPr="009A4CDA" w:rsidRDefault="00042A19">
                      <w:pPr>
                        <w:rPr>
                          <w:sz w:val="28"/>
                          <w:szCs w:val="28"/>
                        </w:rPr>
                      </w:pPr>
                      <w:r w:rsidRPr="009A4CD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A4CDA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>
                            <wp:extent cx="219075" cy="2000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4CDA">
                        <w:rPr>
                          <w:sz w:val="28"/>
                          <w:szCs w:val="28"/>
                        </w:rPr>
                        <w:t xml:space="preserve">  Hlava</w:t>
                      </w:r>
                    </w:p>
                    <w:p w:rsidR="00042A19" w:rsidRPr="009A4CDA" w:rsidRDefault="00042A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4CDA">
                        <w:rPr>
                          <w:b/>
                          <w:sz w:val="28"/>
                          <w:szCs w:val="28"/>
                        </w:rPr>
                        <w:t>2. Úvodná časť Ústavy je</w:t>
                      </w:r>
                    </w:p>
                    <w:p w:rsidR="00042A19" w:rsidRPr="009A4CDA" w:rsidRDefault="00042A19">
                      <w:pPr>
                        <w:rPr>
                          <w:sz w:val="28"/>
                          <w:szCs w:val="28"/>
                        </w:rPr>
                      </w:pPr>
                      <w:r w:rsidRPr="009A4CDA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>
                            <wp:extent cx="220980" cy="205105"/>
                            <wp:effectExtent l="0" t="0" r="7620" b="4445"/>
                            <wp:docPr id="10" name="Obrázo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4CDA">
                        <w:rPr>
                          <w:sz w:val="28"/>
                          <w:szCs w:val="28"/>
                        </w:rPr>
                        <w:t xml:space="preserve"> Preambula</w:t>
                      </w:r>
                    </w:p>
                    <w:p w:rsidR="00042A19" w:rsidRPr="009A4CDA" w:rsidRDefault="00042A19">
                      <w:pPr>
                        <w:rPr>
                          <w:sz w:val="28"/>
                          <w:szCs w:val="28"/>
                        </w:rPr>
                      </w:pPr>
                      <w:r w:rsidRPr="009A4CDA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>
                            <wp:extent cx="220980" cy="205105"/>
                            <wp:effectExtent l="0" t="0" r="7620" b="4445"/>
                            <wp:docPr id="11" name="Obrázo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4CDA">
                        <w:rPr>
                          <w:sz w:val="28"/>
                          <w:szCs w:val="28"/>
                        </w:rPr>
                        <w:t xml:space="preserve"> Hlava</w:t>
                      </w:r>
                    </w:p>
                    <w:p w:rsidR="00042A19" w:rsidRPr="009A4CDA" w:rsidRDefault="00042A19">
                      <w:pPr>
                        <w:rPr>
                          <w:sz w:val="28"/>
                          <w:szCs w:val="28"/>
                        </w:rPr>
                      </w:pPr>
                      <w:r w:rsidRPr="009A4CDA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>
                            <wp:extent cx="220980" cy="205105"/>
                            <wp:effectExtent l="0" t="0" r="7620" b="4445"/>
                            <wp:docPr id="12" name="Obrázo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4CDA">
                        <w:rPr>
                          <w:sz w:val="28"/>
                          <w:szCs w:val="28"/>
                        </w:rPr>
                        <w:t xml:space="preserve"> Ústava</w:t>
                      </w:r>
                    </w:p>
                    <w:p w:rsidR="00042A19" w:rsidRPr="009A4CDA" w:rsidRDefault="00042A19">
                      <w:pPr>
                        <w:rPr>
                          <w:sz w:val="28"/>
                          <w:szCs w:val="28"/>
                        </w:rPr>
                      </w:pPr>
                      <w:r w:rsidRPr="009A4CDA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>
                            <wp:extent cx="220980" cy="205105"/>
                            <wp:effectExtent l="0" t="0" r="7620" b="4445"/>
                            <wp:docPr id="13" name="Obrázo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4CDA">
                        <w:rPr>
                          <w:sz w:val="28"/>
                          <w:szCs w:val="28"/>
                        </w:rPr>
                        <w:t xml:space="preserve"> Zákon</w:t>
                      </w:r>
                    </w:p>
                    <w:p w:rsidR="00042A19" w:rsidRPr="009A4CDA" w:rsidRDefault="00042A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4CDA">
                        <w:rPr>
                          <w:b/>
                          <w:sz w:val="28"/>
                          <w:szCs w:val="28"/>
                        </w:rPr>
                        <w:t>3. Z koľkých hláv sa skladá Ústava</w:t>
                      </w:r>
                    </w:p>
                    <w:p w:rsidR="00042A19" w:rsidRPr="009A4CDA" w:rsidRDefault="00042A19">
                      <w:pPr>
                        <w:rPr>
                          <w:sz w:val="28"/>
                          <w:szCs w:val="28"/>
                        </w:rPr>
                      </w:pPr>
                      <w:r w:rsidRPr="009A4CDA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>
                            <wp:extent cx="220980" cy="205105"/>
                            <wp:effectExtent l="0" t="0" r="7620" b="4445"/>
                            <wp:docPr id="14" name="Obrázo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4CDA">
                        <w:rPr>
                          <w:sz w:val="28"/>
                          <w:szCs w:val="28"/>
                        </w:rPr>
                        <w:t xml:space="preserve"> 8</w:t>
                      </w:r>
                    </w:p>
                    <w:p w:rsidR="00042A19" w:rsidRPr="009A4CDA" w:rsidRDefault="00042A19">
                      <w:pPr>
                        <w:rPr>
                          <w:sz w:val="28"/>
                          <w:szCs w:val="28"/>
                        </w:rPr>
                      </w:pPr>
                      <w:r w:rsidRPr="009A4CDA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>
                            <wp:extent cx="220980" cy="205105"/>
                            <wp:effectExtent l="0" t="0" r="7620" b="4445"/>
                            <wp:docPr id="15" name="Obrázo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4CDA">
                        <w:rPr>
                          <w:sz w:val="28"/>
                          <w:szCs w:val="28"/>
                        </w:rPr>
                        <w:t xml:space="preserve"> 9</w:t>
                      </w:r>
                    </w:p>
                    <w:p w:rsidR="00042A19" w:rsidRPr="009A4CDA" w:rsidRDefault="00042A19">
                      <w:pPr>
                        <w:rPr>
                          <w:sz w:val="28"/>
                          <w:szCs w:val="28"/>
                        </w:rPr>
                      </w:pPr>
                      <w:r w:rsidRPr="009A4CDA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>
                            <wp:extent cx="220980" cy="205105"/>
                            <wp:effectExtent l="0" t="0" r="7620" b="4445"/>
                            <wp:docPr id="16" name="Obrázo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4CDA">
                        <w:rPr>
                          <w:sz w:val="28"/>
                          <w:szCs w:val="28"/>
                        </w:rPr>
                        <w:t xml:space="preserve"> 1</w:t>
                      </w:r>
                    </w:p>
                    <w:p w:rsidR="00042A19" w:rsidRPr="009A4CDA" w:rsidRDefault="00042A19">
                      <w:pPr>
                        <w:rPr>
                          <w:sz w:val="28"/>
                          <w:szCs w:val="28"/>
                        </w:rPr>
                      </w:pPr>
                      <w:r w:rsidRPr="009A4CDA">
                        <w:rPr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>
                            <wp:extent cx="220980" cy="205105"/>
                            <wp:effectExtent l="0" t="0" r="7620" b="4445"/>
                            <wp:docPr id="17" name="Obrázo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4CDA">
                        <w:rPr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042A1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A0F2C" wp14:editId="71B4FCA6">
                <wp:simplePos x="0" y="0"/>
                <wp:positionH relativeFrom="page">
                  <wp:posOffset>5040645</wp:posOffset>
                </wp:positionH>
                <wp:positionV relativeFrom="paragraph">
                  <wp:posOffset>2567475</wp:posOffset>
                </wp:positionV>
                <wp:extent cx="2341756" cy="947854"/>
                <wp:effectExtent l="0" t="0" r="0" b="508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756" cy="947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2A19" w:rsidRPr="009A4CDA" w:rsidRDefault="00042A19" w:rsidP="00042A19">
                            <w:pPr>
                              <w:tabs>
                                <w:tab w:val="left" w:pos="2820"/>
                              </w:tabs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18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4CDA">
                              <w:rPr>
                                <w:b/>
                                <w:noProof/>
                                <w:color w:val="C00000"/>
                                <w:sz w:val="18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KVÍZ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0F2C" id="Textové pole 3" o:spid="_x0000_s1030" type="#_x0000_t202" style="position:absolute;margin-left:396.9pt;margin-top:202.15pt;width:184.4pt;height:74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" filled="f" stroked="f">
                <v:fill o:detectmouseclick="t"/>
                <v:textbox>
                  <w:txbxContent>
                    <w:p w:rsidR="00042A19" w:rsidRPr="009A4CDA" w:rsidRDefault="00042A19" w:rsidP="00042A19">
                      <w:pPr>
                        <w:tabs>
                          <w:tab w:val="left" w:pos="2820"/>
                        </w:tabs>
                        <w:jc w:val="center"/>
                        <w:rPr>
                          <w:b/>
                          <w:noProof/>
                          <w:color w:val="C00000"/>
                          <w:sz w:val="18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4CDA">
                        <w:rPr>
                          <w:b/>
                          <w:noProof/>
                          <w:color w:val="C00000"/>
                          <w:sz w:val="18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KVÍZ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049D">
        <w:tab/>
      </w:r>
    </w:p>
    <w:sectPr w:rsidR="002710B3" w:rsidRPr="001F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20C9"/>
    <w:multiLevelType w:val="hybridMultilevel"/>
    <w:tmpl w:val="F61C1FA2"/>
    <w:lvl w:ilvl="0" w:tplc="EA00B3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2E1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02A1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273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AD7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3835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4E5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85E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606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65E1A"/>
    <w:multiLevelType w:val="hybridMultilevel"/>
    <w:tmpl w:val="BF5CA0F8"/>
    <w:lvl w:ilvl="0" w:tplc="F25089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0FEDE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3CF26E"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E1F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C98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22F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6B7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4B4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C6A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9D"/>
    <w:rsid w:val="00042A19"/>
    <w:rsid w:val="001F049D"/>
    <w:rsid w:val="002710B3"/>
    <w:rsid w:val="003E6708"/>
    <w:rsid w:val="0051011E"/>
    <w:rsid w:val="009A4CDA"/>
    <w:rsid w:val="00A8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3BC1-7F76-4A5A-81DA-899BAB9D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F04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F0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70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60.emf"/><Relationship Id="rId2" Type="http://schemas.openxmlformats.org/officeDocument/2006/relationships/styles" Target="styles.xml"/><Relationship Id="rId16" Type="http://schemas.openxmlformats.org/officeDocument/2006/relationships/image" Target="media/image50.emf"/><Relationship Id="rId20" Type="http://schemas.openxmlformats.org/officeDocument/2006/relationships/image" Target="media/image90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40.emf"/><Relationship Id="rId10" Type="http://schemas.openxmlformats.org/officeDocument/2006/relationships/image" Target="media/image6.emf"/><Relationship Id="rId19" Type="http://schemas.openxmlformats.org/officeDocument/2006/relationships/image" Target="media/image80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3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2020-04-06T10:46:00Z</dcterms:created>
  <dcterms:modified xsi:type="dcterms:W3CDTF">2020-04-06T13:45:00Z</dcterms:modified>
</cp:coreProperties>
</file>