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7C" w:rsidRDefault="0012487C" w:rsidP="0012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04C">
        <w:rPr>
          <w:rFonts w:ascii="Times New Roman" w:hAnsi="Times New Roman" w:cs="Times New Roman"/>
          <w:sz w:val="24"/>
          <w:szCs w:val="24"/>
        </w:rPr>
        <w:t xml:space="preserve">Publiczne Przedszkole nr 3 w </w:t>
      </w:r>
      <w:r>
        <w:rPr>
          <w:rFonts w:ascii="Times New Roman" w:hAnsi="Times New Roman" w:cs="Times New Roman"/>
          <w:sz w:val="24"/>
          <w:szCs w:val="24"/>
        </w:rPr>
        <w:t>Świebodzinie</w:t>
      </w:r>
    </w:p>
    <w:p w:rsidR="0012487C" w:rsidRPr="0063104C" w:rsidRDefault="0012487C" w:rsidP="00124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487C" w:rsidRPr="0063104C" w:rsidRDefault="0012487C" w:rsidP="0012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04C">
        <w:rPr>
          <w:rFonts w:ascii="Times New Roman" w:hAnsi="Times New Roman" w:cs="Times New Roman"/>
          <w:sz w:val="24"/>
          <w:szCs w:val="24"/>
        </w:rPr>
        <w:t xml:space="preserve"> Grupa : VIII Skrzaty</w:t>
      </w:r>
    </w:p>
    <w:p w:rsidR="0012487C" w:rsidRPr="0063104C" w:rsidRDefault="0012487C" w:rsidP="00124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65"/>
        <w:gridCol w:w="7180"/>
      </w:tblGrid>
      <w:tr w:rsidR="0012487C" w:rsidTr="000B3FD7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Pr="0063104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Poniedziałek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27.04.20 </w:t>
            </w:r>
          </w:p>
        </w:tc>
      </w:tr>
      <w:tr w:rsidR="0012487C" w:rsidRPr="0063104C" w:rsidTr="000B3FD7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Pr="0063104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4C">
              <w:rPr>
                <w:rFonts w:ascii="Times New Roman" w:hAnsi="Times New Roman" w:cs="Times New Roman"/>
                <w:sz w:val="24"/>
                <w:szCs w:val="24"/>
              </w:rPr>
              <w:t>Pacynki, jawajka, ,arionetki i kukiełka</w:t>
            </w:r>
          </w:p>
        </w:tc>
      </w:tr>
      <w:tr w:rsidR="0012487C" w:rsidTr="000B3FD7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Wskazówki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rodziców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Pr="00EF6E82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82">
              <w:rPr>
                <w:rFonts w:ascii="Times New Roman" w:hAnsi="Times New Roman" w:cs="Times New Roman"/>
                <w:sz w:val="24"/>
                <w:szCs w:val="24"/>
              </w:rPr>
              <w:t>Zachęcamy do pwrowadzenia dzieci w świat teatru, kukiełek I pacynek za pomocą zabaw bazujących na emocjach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improwizacji ruchwej</w:t>
            </w:r>
            <w:r w:rsidRPr="00EF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487C" w:rsidTr="000B3FD7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82">
              <w:rPr>
                <w:rFonts w:ascii="Times New Roman" w:hAnsi="Times New Roman" w:cs="Times New Roman"/>
                <w:sz w:val="24"/>
                <w:szCs w:val="24"/>
              </w:rPr>
              <w:t>Przes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łanki dla dziecka</w:t>
            </w:r>
          </w:p>
          <w:p w:rsidR="0012487C" w:rsidRPr="00EF6E82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F6E82">
              <w:rPr>
                <w:rFonts w:ascii="Times New Roman" w:hAnsi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Pr="00EF6E82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 świat teatru, wciel się w rolę aktora na scenia. Ćwicz miny i gesty z rodzicem. </w:t>
            </w:r>
          </w:p>
        </w:tc>
      </w:tr>
      <w:tr w:rsidR="0012487C" w:rsidRPr="008201A2" w:rsidTr="000B3FD7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7">
              <w:rPr>
                <w:rFonts w:ascii="Times New Roman" w:hAnsi="Times New Roman" w:cs="Times New Roman"/>
                <w:sz w:val="24"/>
                <w:szCs w:val="24"/>
              </w:rPr>
              <w:t>Propozycje i opis 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ęć /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7">
              <w:rPr>
                <w:rFonts w:ascii="Times New Roman" w:hAnsi="Times New Roman" w:cs="Times New Roman"/>
                <w:sz w:val="24"/>
                <w:szCs w:val="24"/>
              </w:rPr>
              <w:t>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łań dziecka :</w:t>
            </w:r>
          </w:p>
          <w:p w:rsidR="0012487C" w:rsidRDefault="0012487C" w:rsidP="000B3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ruchowa</w:t>
            </w:r>
            <w:proofErr w:type="spellEnd"/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2487C" w:rsidRDefault="0012487C" w:rsidP="000B3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plastyczna</w:t>
            </w:r>
            <w:proofErr w:type="spellEnd"/>
          </w:p>
          <w:p w:rsidR="0012487C" w:rsidRDefault="0012487C" w:rsidP="000B3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czytaniem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mówieniem</w:t>
            </w:r>
            <w:proofErr w:type="spellEnd"/>
          </w:p>
          <w:p w:rsidR="0012487C" w:rsidRDefault="0012487C" w:rsidP="000B3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opowiadania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2487C" w:rsidRDefault="0012487C" w:rsidP="000B3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konstruowanie</w:t>
            </w:r>
            <w:proofErr w:type="spellEnd"/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Zabawa </w:t>
            </w:r>
            <w:r w:rsidRPr="0082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„Nastroje”</w:t>
            </w:r>
            <w:r w:rsidRPr="008201A2">
              <w:rPr>
                <w:rFonts w:ascii="Times New Roman" w:hAnsi="Times New Roman" w:cs="Times New Roman"/>
                <w:sz w:val="24"/>
                <w:szCs w:val="24"/>
              </w:rPr>
              <w:t xml:space="preserve"> – uwrażliwienie na nastroje  innych ludzi: radość, smutek, zmęczenie, ciekawość, zdziwienie, próba odczytania emocji z twarzy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odzic</w:t>
            </w:r>
            <w:r w:rsidRPr="008201A2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/rodzeństwa</w:t>
            </w:r>
            <w:r w:rsidRPr="0082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0B">
              <w:rPr>
                <w:rFonts w:ascii="Times New Roman" w:hAnsi="Times New Roman" w:cs="Times New Roman"/>
                <w:b/>
                <w:sz w:val="24"/>
                <w:szCs w:val="24"/>
              </w:rPr>
              <w:t>Zagadka naprowadzająca:</w:t>
            </w:r>
            <w:r w:rsidRPr="0032030B">
              <w:rPr>
                <w:rFonts w:ascii="Times New Roman" w:hAnsi="Times New Roman" w:cs="Times New Roman"/>
                <w:sz w:val="24"/>
                <w:szCs w:val="24"/>
              </w:rPr>
              <w:br/>
              <w:t>Jak się nazywa taki budynek, w którym zobaczysz scenę, kurtynę ?</w:t>
            </w:r>
            <w:r w:rsidRPr="0032030B">
              <w:rPr>
                <w:rFonts w:ascii="Times New Roman" w:hAnsi="Times New Roman" w:cs="Times New Roman"/>
                <w:sz w:val="24"/>
                <w:szCs w:val="24"/>
              </w:rPr>
              <w:br/>
              <w:t>Krzesła tam stoją rząd za rzędem, a ja tam bajkę oglądać będę. ( teatr)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Oglądanie filmiku edukacyjnego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9C6A1B">
              <w:rPr>
                <w:rFonts w:ascii="Times New Roman" w:hAnsi="Times New Roman" w:cs="Times New Roman"/>
                <w:b/>
                <w:sz w:val="24"/>
                <w:szCs w:val="24"/>
              </w:rPr>
              <w:t>Jak powstaje spektakl teatralny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link z youtube.Wprowadzenie do tematu związanego z przedstawieniami. Rozmowy z dzieckiem na temat teatru.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0B">
              <w:rPr>
                <w:rFonts w:ascii="Times New Roman" w:hAnsi="Times New Roman" w:cs="Times New Roman"/>
                <w:sz w:val="24"/>
                <w:szCs w:val="24"/>
              </w:rPr>
              <w:t>Wyjaśnienie pojęć: teatr, pacynka, kukiełka, teatr cieni, pantomima, maski i czapki do przebrania. Wyjaśnianie dzieciom niezrozumiałych słów i pokaz elementów o których jest mowa. Nawiązanie do wspólnych wyjazdów do teatru, sposobu zachowania się w tym miejscu.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awiązanie do doświadczeń dziecka.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F">
              <w:rPr>
                <w:rFonts w:ascii="Times New Roman" w:hAnsi="Times New Roman" w:cs="Times New Roman"/>
                <w:b/>
                <w:sz w:val="24"/>
                <w:szCs w:val="24"/>
              </w:rPr>
              <w:t>Zabawa ruchowo – naśladowcza „Jestem aktorem w krainie emocji”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Naśladujemy zachowanie aktora na scenie: ruch całego ciała, gesty i mimika twarzy, sposób wypowiadania roli, posługiwania się rekwizytami, śpiew i taniec na podstawie opowieści ruchowej.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 do spektaklu. 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0B31">
              <w:rPr>
                <w:rFonts w:ascii="Times New Roman" w:hAnsi="Times New Roman" w:cs="Times New Roman"/>
                <w:b/>
                <w:sz w:val="24"/>
                <w:szCs w:val="24"/>
              </w:rPr>
              <w:t>Zabawa w ,,Teatr rąk”</w:t>
            </w:r>
            <w:r w:rsidRPr="00940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Pr="00940B31">
              <w:rPr>
                <w:rFonts w:ascii="Times New Roman" w:hAnsi="Times New Roman" w:cs="Times New Roman"/>
                <w:sz w:val="24"/>
                <w:szCs w:val="24"/>
              </w:rPr>
              <w:t xml:space="preserve"> biorą rękawiczki i przyklejają na nich oczy, nos, usta i tp. Po przygotowaniu pacynki zaczyna się przedstawienie.</w:t>
            </w:r>
            <w:r w:rsidRPr="00940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Dziecko wspólnie z rodzicem</w:t>
            </w:r>
            <w:r w:rsidRPr="00940B31">
              <w:rPr>
                <w:rFonts w:ascii="Times New Roman" w:hAnsi="Times New Roman" w:cs="Times New Roman"/>
                <w:sz w:val="24"/>
                <w:szCs w:val="24"/>
              </w:rPr>
              <w:t xml:space="preserve"> zakłada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940B31">
              <w:rPr>
                <w:rFonts w:ascii="Times New Roman" w:hAnsi="Times New Roman" w:cs="Times New Roman"/>
                <w:sz w:val="24"/>
                <w:szCs w:val="24"/>
              </w:rPr>
              <w:t xml:space="preserve"> na dłonie rękawiczki i 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940B31">
              <w:rPr>
                <w:rFonts w:ascii="Times New Roman" w:hAnsi="Times New Roman" w:cs="Times New Roman"/>
                <w:sz w:val="24"/>
                <w:szCs w:val="24"/>
              </w:rPr>
              <w:t xml:space="preserve"> się za parawan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40B31">
              <w:rPr>
                <w:rFonts w:ascii="Times New Roman" w:hAnsi="Times New Roman" w:cs="Times New Roman"/>
                <w:sz w:val="24"/>
                <w:szCs w:val="24"/>
              </w:rPr>
              <w:t xml:space="preserve">. Zza materiału widać tylko dłonie.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Machaja na powitanie i starają się okazać radość, smutek, zdenerwowanie tak, </w:t>
            </w:r>
            <w:r w:rsidRPr="00940B31">
              <w:rPr>
                <w:rFonts w:ascii="Times New Roman" w:hAnsi="Times New Roman" w:cs="Times New Roman"/>
                <w:sz w:val="24"/>
                <w:szCs w:val="24"/>
              </w:rPr>
              <w:t>żeby dłonie próbowały porozmawiać ze sobą bez słów ( dzieci za parawanem zmieniają się, można dołączyć muzykę, tworząc układ choreograficzny na powitanie lub pożegnanie).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C" w:rsidRPr="004B2897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97">
              <w:rPr>
                <w:rFonts w:ascii="Times New Roman" w:hAnsi="Times New Roman" w:cs="Times New Roman"/>
                <w:b/>
                <w:sz w:val="24"/>
                <w:szCs w:val="24"/>
              </w:rPr>
              <w:t>Różnicowanie i określanie kierunków w przestrzeni z punktu widzenia drugiej osoby oraz względem innych przedmiotów:</w:t>
            </w:r>
          </w:p>
          <w:p w:rsidR="0012487C" w:rsidRPr="004B2897" w:rsidRDefault="0012487C" w:rsidP="000B3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97">
              <w:rPr>
                <w:rFonts w:ascii="Times New Roman" w:hAnsi="Times New Roman" w:cs="Times New Roman"/>
                <w:sz w:val="24"/>
                <w:szCs w:val="24"/>
              </w:rPr>
              <w:t>zabawy z misiem (miś stoi na przeciwko dziecka – co widzi miś?)</w:t>
            </w:r>
          </w:p>
          <w:p w:rsidR="0012487C" w:rsidRPr="004B2897" w:rsidRDefault="0012487C" w:rsidP="000B3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97">
              <w:rPr>
                <w:rFonts w:ascii="Times New Roman" w:hAnsi="Times New Roman" w:cs="Times New Roman"/>
                <w:sz w:val="24"/>
                <w:szCs w:val="24"/>
              </w:rPr>
              <w:t xml:space="preserve">ćwiczenia z dorosłym (dorosły przyklęka na kartce papieru, dziecko staje za nim – mówią, co widzą, co jest po ich lewej , a co po prawej stronie; potem stają naprzeciwko siebie wcześniej </w:t>
            </w:r>
            <w:r w:rsidRPr="004B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oznaczają swoje dłonie prawą i lewą – dziecko ma dostrzec efekt obrotu)</w:t>
            </w:r>
          </w:p>
          <w:p w:rsidR="0012487C" w:rsidRPr="004B2897" w:rsidRDefault="0012487C" w:rsidP="000B3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97">
              <w:rPr>
                <w:rFonts w:ascii="Times New Roman" w:hAnsi="Times New Roman" w:cs="Times New Roman"/>
                <w:sz w:val="24"/>
                <w:szCs w:val="24"/>
              </w:rPr>
              <w:t>ćwiczenia z krzesełkiem i woreczkiem (połóż woreczek na krzesełku / pod / z lewej / z prawej / z tyłu / za / przed)</w:t>
            </w:r>
          </w:p>
          <w:p w:rsidR="0012487C" w:rsidRDefault="0012487C" w:rsidP="000B3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97">
              <w:rPr>
                <w:rFonts w:ascii="Times New Roman" w:hAnsi="Times New Roman" w:cs="Times New Roman"/>
                <w:sz w:val="24"/>
                <w:szCs w:val="24"/>
              </w:rPr>
              <w:t>ćwiczenia przy stoliku (dziecko określa brzegi stolika, potem dorosły; potem przesuwają się i znów określają brzegi stolika)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C" w:rsidRPr="004B2897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Praca plastycna: 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własnej pacynki, kukiełki z materiałow dostępnych w domu. Technika, wielkoćć i forma dowolna. </w:t>
            </w:r>
          </w:p>
          <w:p w:rsidR="0012487C" w:rsidRPr="008201A2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7C" w:rsidRPr="00DB6E4D" w:rsidTr="000B3FD7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 do materia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łów ,</w:t>
            </w:r>
          </w:p>
          <w:p w:rsidR="0012487C" w:rsidRPr="004B2897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2897">
              <w:rPr>
                <w:rFonts w:ascii="Times New Roman" w:hAnsi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Pr="00EF6E82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Spektakl teatralny </w:t>
            </w:r>
            <w:hyperlink r:id="rId5" w:history="1">
              <w:r w:rsidRPr="00DB6E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https://www.youtube.com/watch?v=TkBHN9TYP-0</w:t>
              </w:r>
            </w:hyperlink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1">
              <w:rPr>
                <w:rFonts w:ascii="Times New Roman" w:hAnsi="Times New Roman" w:cs="Times New Roman"/>
                <w:sz w:val="24"/>
                <w:szCs w:val="24"/>
              </w:rPr>
              <w:t xml:space="preserve">Spektakl teatralny do opowieści ruchowej </w:t>
            </w:r>
            <w:hyperlink r:id="rId6" w:history="1">
              <w:r w:rsidRPr="009928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https://www.youtube.com/watch?v=XSaVlq2X6wc</w:t>
              </w:r>
            </w:hyperlink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Wskazówki i inspiracje do wykonania kukiełki, pacynki </w:t>
            </w:r>
            <w:hyperlink r:id="rId7" w:history="1">
              <w:r w:rsidRPr="00385F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https://tipy.interia.pl/artykul_7821,jak-wykonac-pirata-ze-starej-drewnianej-lyzki.html</w:t>
              </w:r>
            </w:hyperlink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5F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https://tipy.interia.pl/artykul_14281,jak-zrobic-zyrafe-ze-skarpety.html</w:t>
              </w:r>
            </w:hyperlink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4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https://fiorelki.pl/w-co-sie-bawic/domowy-teatrzyk-jak-zrobic-kukielki-z-ciasto-plasto/</w:t>
              </w:r>
            </w:hyperlink>
          </w:p>
          <w:p w:rsidR="0012487C" w:rsidRPr="009928F1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Obrazki z </w:t>
            </w:r>
            <w:hyperlink r:id="rId10" w:history="1">
              <w:r w:rsidRPr="00BE39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https://pl.pinterest.com/</w:t>
              </w:r>
            </w:hyperlink>
          </w:p>
        </w:tc>
      </w:tr>
      <w:tr w:rsidR="0012487C" w:rsidRPr="007C52F7" w:rsidTr="000B3FD7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Pr="007C52F7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2F7">
              <w:rPr>
                <w:rFonts w:ascii="Times New Roman" w:hAnsi="Times New Roman" w:cs="Times New Roman"/>
                <w:sz w:val="24"/>
                <w:szCs w:val="24"/>
              </w:rPr>
              <w:t>Zrealizowane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łożenia podstawy programowej (obszar, podstawowe cele)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4, 5, 8, 9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1, 4, 6</w:t>
            </w:r>
          </w:p>
          <w:p w:rsidR="0012487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11, 6, 8, 9</w:t>
            </w:r>
          </w:p>
          <w:p w:rsidR="0012487C" w:rsidRPr="0063104C" w:rsidRDefault="0012487C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1, 3, 5, 7, </w:t>
            </w:r>
          </w:p>
        </w:tc>
      </w:tr>
    </w:tbl>
    <w:p w:rsidR="00945472" w:rsidRDefault="00771D5D"/>
    <w:p w:rsidR="00B074A8" w:rsidRPr="00B074A8" w:rsidRDefault="00B074A8">
      <w:pPr>
        <w:rPr>
          <w:rFonts w:ascii="Times New Roman" w:hAnsi="Times New Roman" w:cs="Times New Roman"/>
          <w:sz w:val="24"/>
          <w:szCs w:val="24"/>
        </w:rPr>
      </w:pPr>
      <w:r w:rsidRPr="00B074A8">
        <w:rPr>
          <w:rFonts w:ascii="Times New Roman" w:hAnsi="Times New Roman" w:cs="Times New Roman"/>
          <w:sz w:val="24"/>
          <w:szCs w:val="24"/>
        </w:rPr>
        <w:t>Opracowały: Kamila Zielińska i Agata Kasper</w:t>
      </w:r>
    </w:p>
    <w:sectPr w:rsidR="00B074A8" w:rsidRPr="00B074A8" w:rsidSect="0086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EA4240"/>
    <w:lvl w:ilvl="0">
      <w:numFmt w:val="bullet"/>
      <w:lvlText w:val="*"/>
      <w:lvlJc w:val="left"/>
    </w:lvl>
  </w:abstractNum>
  <w:abstractNum w:abstractNumId="1">
    <w:nsid w:val="144B3D82"/>
    <w:multiLevelType w:val="multilevel"/>
    <w:tmpl w:val="C762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87C"/>
    <w:rsid w:val="0012487C"/>
    <w:rsid w:val="00771D5D"/>
    <w:rsid w:val="00866CF0"/>
    <w:rsid w:val="009F1669"/>
    <w:rsid w:val="00B074A8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y.interia.pl/artykul_14281,jak-zrobic-zyrafe-ze-skarpe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py.interia.pl/artykul_7821,jak-wykonac-pirata-ze-starej-drewnianej-lyz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aVlq2X6w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kBHN9TYP-0" TargetMode="External"/><Relationship Id="rId10" Type="http://schemas.openxmlformats.org/officeDocument/2006/relationships/hyperlink" Target="https://pl.pintere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relki.pl/w-co-sie-bawic/domowy-teatrzyk-jak-zrobic-kukielki-z-ciasto-plas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2020-04-27T06:24:00Z</dcterms:created>
  <dcterms:modified xsi:type="dcterms:W3CDTF">2020-04-27T06:26:00Z</dcterms:modified>
</cp:coreProperties>
</file>