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7" w:rsidRDefault="006B5C8A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Bezpečnosť a ochrana zdravia pri murovaní</w:t>
      </w:r>
    </w:p>
    <w:p w:rsidR="00C04AD7" w:rsidRDefault="00C04AD7">
      <w:bookmarkStart w:id="0" w:name="5bezp"/>
      <w:bookmarkEnd w:id="0"/>
    </w:p>
    <w:p w:rsidR="00C04AD7" w:rsidRDefault="00C04AD7"/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Všetci zamestnanci musia zachovávať správne pracovné postupy, musia poznať a dodržiavať bezpečnostné predpisy.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Každý zamestnanec už pri </w:t>
      </w:r>
      <w:r>
        <w:rPr>
          <w:rFonts w:ascii="Arial" w:hAnsi="Arial" w:cs="Arial"/>
          <w:lang w:val="sk-SK"/>
        </w:rPr>
        <w:t>vstupe na stavbu musí byť preukázateľne oboznámený s bezpečnostnými predpismi a ich znalosť musí byť overená (preskúšanie).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Pracovisko musí byť zabezpečené proti pádu osôb ochranným zábradlí.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Otvory v stropných konštrukciách musia byť označené, ohradené a </w:t>
      </w:r>
      <w:r>
        <w:rPr>
          <w:rFonts w:ascii="Arial" w:hAnsi="Arial" w:cs="Arial"/>
          <w:lang w:val="sk-SK"/>
        </w:rPr>
        <w:t xml:space="preserve">prekryté tak, aby konštrukcia krytu preniesla hmotnosť zamestnanca nesúceho bremeno. 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Kryt musí byť zaistený proti posunutiu. Pri práci na lešení a montážnych plošinách je nutné dodržiavať bezpečnosť pri práci vo výškach.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Výstupy a zostupy sa na podlažia o</w:t>
      </w:r>
      <w:r>
        <w:rPr>
          <w:rFonts w:ascii="Arial" w:hAnsi="Arial" w:cs="Arial"/>
          <w:lang w:val="sk-SK"/>
        </w:rPr>
        <w:t>bjektov musia zabezpečiť pomocou schodísk alebo rámp.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Murivo pilierov a vysokých múrov treba murovať po častiach, , aby spodná časť bola už dostatočne  tuhá a únosná.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 kontrole zvislosti múrov na rohoch, pri zakončeniach , v otvoroch a pod. musí byť zab</w:t>
      </w:r>
      <w:r>
        <w:rPr>
          <w:rFonts w:ascii="Arial" w:hAnsi="Arial" w:cs="Arial"/>
          <w:lang w:val="sk-SK"/>
        </w:rPr>
        <w:t>ezpečená bezpečnosť pracovníkov proti pádu z výšky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 doprave materiálu žeriavom sa pracovníci nesmú zdržiavať pod zaveseným bremenom, nie je dovolené jazdiť plošinovým stavebným výťahom na materiál. Lešenia sa nesmie preťažovať materiálom.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Musí sa použív</w:t>
      </w:r>
      <w:r>
        <w:rPr>
          <w:rFonts w:ascii="Arial" w:hAnsi="Arial" w:cs="Arial"/>
          <w:lang w:val="sk-SK"/>
        </w:rPr>
        <w:t>ať ochranná prilba, ktorá chráni hlavu pred padajúcimi predmetmi, náradím a materiálom</w:t>
      </w:r>
    </w:p>
    <w:p w:rsidR="00C04AD7" w:rsidRDefault="006B5C8A">
      <w:pPr>
        <w:pStyle w:val="Normlnywebov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 práci s vápnom sa musia používať ochranné okuliare alebo štít.</w:t>
      </w:r>
    </w:p>
    <w:p w:rsidR="00007467" w:rsidRDefault="00007467">
      <w:pPr>
        <w:pStyle w:val="Normlnywebov"/>
        <w:spacing w:before="0" w:after="0"/>
        <w:jc w:val="both"/>
        <w:rPr>
          <w:rFonts w:ascii="Arial" w:hAnsi="Arial" w:cs="Arial"/>
          <w:b/>
          <w:lang w:val="sk-SK"/>
        </w:rPr>
      </w:pPr>
    </w:p>
    <w:p w:rsidR="00C04AD7" w:rsidRDefault="006B5C8A">
      <w:pPr>
        <w:pStyle w:val="Normlnywebov"/>
        <w:spacing w:before="0" w:after="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Dodržiavaním bezpečnostných predpisov chránime v prvom rade seba a svoje zdravie.</w:t>
      </w:r>
    </w:p>
    <w:p w:rsidR="00C04AD7" w:rsidRDefault="00C04AD7">
      <w:pPr>
        <w:pStyle w:val="Normlnywebov"/>
        <w:spacing w:before="0" w:after="0"/>
        <w:jc w:val="both"/>
        <w:rPr>
          <w:rFonts w:ascii="Arial" w:hAnsi="Arial" w:cs="Arial"/>
          <w:b/>
          <w:lang w:val="sk-SK"/>
        </w:rPr>
      </w:pPr>
    </w:p>
    <w:p w:rsidR="00C04AD7" w:rsidRDefault="00C04AD7">
      <w:pPr>
        <w:pStyle w:val="Normlnywebov"/>
        <w:spacing w:before="0" w:after="0"/>
        <w:jc w:val="both"/>
        <w:rPr>
          <w:rFonts w:ascii="Arial" w:hAnsi="Arial" w:cs="Arial"/>
          <w:b/>
          <w:lang w:val="sk-SK"/>
        </w:rPr>
      </w:pPr>
    </w:p>
    <w:p w:rsidR="00007467" w:rsidRDefault="00007467">
      <w:pPr>
        <w:pStyle w:val="Normlnywebov"/>
        <w:spacing w:before="0" w:after="0"/>
        <w:jc w:val="both"/>
        <w:rPr>
          <w:rFonts w:ascii="Arial" w:hAnsi="Arial" w:cs="Arial"/>
          <w:b/>
          <w:lang w:val="sk-SK"/>
        </w:rPr>
      </w:pPr>
    </w:p>
    <w:p w:rsidR="00C04AD7" w:rsidRDefault="006B5C8A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Ochrana životného </w:t>
      </w:r>
      <w:proofErr w:type="spellStart"/>
      <w:r>
        <w:rPr>
          <w:rFonts w:ascii="Arial" w:hAnsi="Arial" w:cs="Arial"/>
          <w:b/>
          <w:sz w:val="28"/>
          <w:szCs w:val="28"/>
        </w:rPr>
        <w:t>prostredia</w:t>
      </w:r>
      <w:proofErr w:type="spellEnd"/>
    </w:p>
    <w:p w:rsidR="00C04AD7" w:rsidRDefault="00C04AD7">
      <w:pPr>
        <w:pStyle w:val="Odsekzoznamu"/>
        <w:rPr>
          <w:rFonts w:ascii="Arial" w:hAnsi="Arial" w:cs="Arial"/>
          <w:b/>
          <w:sz w:val="28"/>
          <w:szCs w:val="28"/>
        </w:rPr>
      </w:pPr>
    </w:p>
    <w:p w:rsidR="00C04AD7" w:rsidRDefault="006B5C8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Medzi oblasti ochrany životného prostredia pri stavebných prácach patrí: </w:t>
      </w:r>
    </w:p>
    <w:p w:rsidR="00C04AD7" w:rsidRDefault="006B5C8A">
      <w:pPr>
        <w:pStyle w:val="Odsekzoznamu"/>
        <w:numPr>
          <w:ilvl w:val="0"/>
          <w:numId w:val="3"/>
        </w:numPr>
        <w:suppressAutoHyphens w:val="0"/>
        <w:spacing w:line="256" w:lineRule="auto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ochrana ovzdušia,</w:t>
      </w:r>
    </w:p>
    <w:p w:rsidR="00C04AD7" w:rsidRDefault="006B5C8A">
      <w:pPr>
        <w:pStyle w:val="Odsekzoznamu"/>
        <w:numPr>
          <w:ilvl w:val="0"/>
          <w:numId w:val="3"/>
        </w:numPr>
        <w:suppressAutoHyphens w:val="0"/>
        <w:spacing w:line="256" w:lineRule="auto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ochrana vody,</w:t>
      </w:r>
    </w:p>
    <w:p w:rsidR="00C04AD7" w:rsidRDefault="006B5C8A">
      <w:pPr>
        <w:pStyle w:val="Odsekzoznamu"/>
        <w:numPr>
          <w:ilvl w:val="0"/>
          <w:numId w:val="3"/>
        </w:numPr>
        <w:suppressAutoHyphens w:val="0"/>
        <w:spacing w:line="256" w:lineRule="auto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ochrana pôdy a zelene,</w:t>
      </w:r>
    </w:p>
    <w:p w:rsidR="00C04AD7" w:rsidRDefault="006B5C8A">
      <w:pPr>
        <w:pStyle w:val="Odsekzoznamu"/>
        <w:numPr>
          <w:ilvl w:val="0"/>
          <w:numId w:val="3"/>
        </w:numPr>
        <w:suppressAutoHyphens w:val="0"/>
        <w:spacing w:line="256" w:lineRule="auto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ochrana pred hlukom a vibráciami,</w:t>
      </w:r>
    </w:p>
    <w:p w:rsidR="00C04AD7" w:rsidRDefault="006B5C8A">
      <w:pPr>
        <w:pStyle w:val="Odsekzoznamu"/>
        <w:numPr>
          <w:ilvl w:val="0"/>
          <w:numId w:val="3"/>
        </w:numPr>
        <w:suppressAutoHyphens w:val="0"/>
        <w:spacing w:line="256" w:lineRule="auto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nakladanie s odpadmi zo stavebnej činnosti,</w:t>
      </w:r>
    </w:p>
    <w:p w:rsidR="00C04AD7" w:rsidRDefault="006B5C8A">
      <w:pPr>
        <w:pStyle w:val="Odsekzoznamu"/>
        <w:numPr>
          <w:ilvl w:val="0"/>
          <w:numId w:val="3"/>
        </w:numPr>
        <w:suppressAutoHyphens w:val="0"/>
        <w:spacing w:line="256" w:lineRule="auto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ochrana pamiatok.</w:t>
      </w:r>
    </w:p>
    <w:p w:rsidR="00C04AD7" w:rsidRDefault="006B5C8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 murovaní:</w:t>
      </w:r>
    </w:p>
    <w:p w:rsidR="00C04AD7" w:rsidRDefault="006B5C8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Ochrana ovzdušia – dobrý technický stav strojov, využívanie strojov s elektrickými pohonmi.</w:t>
      </w:r>
    </w:p>
    <w:p w:rsidR="00C04AD7" w:rsidRDefault="006B5C8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Ochrana vody na stavenisku – znečistenú vodu vypúšťať cez sedimentačnú nádrž.</w:t>
      </w:r>
    </w:p>
    <w:p w:rsidR="00C04AD7" w:rsidRDefault="006B5C8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Ochrana pôdy a zelene – ochrana ornice pred znehodnotením skládkou.</w:t>
      </w:r>
    </w:p>
    <w:p w:rsidR="00C04AD7" w:rsidRDefault="006B5C8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Ochrana pred </w:t>
      </w:r>
      <w:r>
        <w:rPr>
          <w:rFonts w:ascii="Arial" w:hAnsi="Arial" w:cs="Arial"/>
          <w:lang w:val="sk-SK"/>
        </w:rPr>
        <w:t>hlukom a vibráciami – používanie strojov s menšou hlučnosťou a vibráciami, dodržiavanie prestávok.</w:t>
      </w:r>
    </w:p>
    <w:p w:rsidR="00C04AD7" w:rsidRDefault="006B5C8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Nakladanie s odpadmi – odpad triediť podľa druhu, na odpady využívať na to určené zariadenia.</w:t>
      </w:r>
    </w:p>
    <w:p w:rsidR="00C04AD7" w:rsidRDefault="00007467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lastRenderedPageBreak/>
        <w:t>Betón</w:t>
      </w:r>
      <w:r w:rsidR="006B5C8A">
        <w:rPr>
          <w:rFonts w:ascii="Arial" w:hAnsi="Arial" w:cs="Arial"/>
          <w:b/>
          <w:sz w:val="28"/>
          <w:szCs w:val="28"/>
          <w:lang w:val="sk-SK"/>
        </w:rPr>
        <w:t>, vlastnosti, použitie a druhy.</w:t>
      </w:r>
    </w:p>
    <w:p w:rsidR="00C04AD7" w:rsidRDefault="00C04AD7">
      <w:pPr>
        <w:rPr>
          <w:b/>
          <w:sz w:val="32"/>
          <w:szCs w:val="32"/>
          <w:lang w:val="sk-SK"/>
        </w:rPr>
      </w:pPr>
    </w:p>
    <w:p w:rsidR="00C04AD7" w:rsidRDefault="006B5C8A">
      <w:pPr>
        <w:tabs>
          <w:tab w:val="left" w:pos="2880"/>
        </w:tabs>
      </w:pPr>
      <w:r>
        <w:rPr>
          <w:rFonts w:ascii="Arial" w:hAnsi="Arial" w:cs="Arial"/>
          <w:b/>
          <w:lang w:val="sk-SK"/>
        </w:rPr>
        <w:t>Betón -</w:t>
      </w:r>
      <w:r>
        <w:rPr>
          <w:rFonts w:ascii="Arial" w:hAnsi="Arial" w:cs="Arial"/>
          <w:lang w:val="sk-SK"/>
        </w:rPr>
        <w:t xml:space="preserve"> je umelý staveb</w:t>
      </w:r>
      <w:r>
        <w:rPr>
          <w:rFonts w:ascii="Arial" w:hAnsi="Arial" w:cs="Arial"/>
          <w:lang w:val="sk-SK"/>
        </w:rPr>
        <w:t>ný materiál vyrobený zo zmesi:</w:t>
      </w:r>
    </w:p>
    <w:p w:rsidR="00C04AD7" w:rsidRDefault="00C04AD7">
      <w:pPr>
        <w:tabs>
          <w:tab w:val="left" w:pos="2880"/>
        </w:tabs>
        <w:rPr>
          <w:rFonts w:ascii="Arial" w:hAnsi="Arial" w:cs="Arial"/>
          <w:lang w:val="sk-SK"/>
        </w:rPr>
      </w:pPr>
    </w:p>
    <w:p w:rsidR="00C04AD7" w:rsidRDefault="006B5C8A">
      <w:pPr>
        <w:tabs>
          <w:tab w:val="left" w:pos="-360"/>
        </w:tabs>
      </w:pPr>
      <w:r>
        <w:rPr>
          <w:rFonts w:ascii="Arial" w:hAnsi="Arial" w:cs="Arial"/>
          <w:b/>
          <w:i/>
          <w:lang w:val="sk-SK"/>
        </w:rPr>
        <w:t>kameniva</w:t>
      </w:r>
      <w:r>
        <w:rPr>
          <w:rFonts w:ascii="Arial" w:hAnsi="Arial" w:cs="Arial"/>
          <w:lang w:val="sk-SK"/>
        </w:rPr>
        <w:t xml:space="preserve">  - tvorí kostru betónu, zlepšuje jeho pevnosť,</w:t>
      </w:r>
    </w:p>
    <w:p w:rsidR="00C04AD7" w:rsidRDefault="006B5C8A">
      <w:pPr>
        <w:tabs>
          <w:tab w:val="left" w:pos="-360"/>
        </w:tabs>
      </w:pPr>
      <w:r>
        <w:rPr>
          <w:rFonts w:ascii="Arial" w:hAnsi="Arial" w:cs="Arial"/>
          <w:b/>
          <w:i/>
          <w:lang w:val="sk-SK"/>
        </w:rPr>
        <w:t>cementu</w:t>
      </w:r>
      <w:r>
        <w:rPr>
          <w:rFonts w:ascii="Arial" w:hAnsi="Arial" w:cs="Arial"/>
          <w:b/>
          <w:lang w:val="sk-SK"/>
        </w:rPr>
        <w:t xml:space="preserve">  -   </w:t>
      </w:r>
      <w:r>
        <w:rPr>
          <w:rFonts w:ascii="Arial" w:hAnsi="Arial" w:cs="Arial"/>
          <w:lang w:val="sk-SK"/>
        </w:rPr>
        <w:t>je spojivo, ktoré po zmiešaní s vodou vytvára kašu a tuhne a tvrdne,</w:t>
      </w:r>
    </w:p>
    <w:p w:rsidR="00C04AD7" w:rsidRDefault="006B5C8A">
      <w:pPr>
        <w:tabs>
          <w:tab w:val="left" w:pos="-360"/>
        </w:tabs>
      </w:pPr>
      <w:r>
        <w:rPr>
          <w:rFonts w:ascii="Arial" w:hAnsi="Arial" w:cs="Arial"/>
          <w:b/>
          <w:i/>
          <w:lang w:val="sk-SK"/>
        </w:rPr>
        <w:t>vody</w:t>
      </w:r>
      <w:r>
        <w:rPr>
          <w:rFonts w:ascii="Arial" w:hAnsi="Arial" w:cs="Arial"/>
          <w:b/>
          <w:lang w:val="sk-SK"/>
        </w:rPr>
        <w:t xml:space="preserve"> -   </w:t>
      </w:r>
      <w:r>
        <w:rPr>
          <w:rFonts w:ascii="Arial" w:hAnsi="Arial" w:cs="Arial"/>
          <w:lang w:val="sk-SK"/>
        </w:rPr>
        <w:t xml:space="preserve">umožňuje hydratáciu cementu v betóne a tým tuhnutie a tvrdnutie betónu. </w:t>
      </w:r>
    </w:p>
    <w:p w:rsidR="00C04AD7" w:rsidRDefault="006B5C8A">
      <w:pPr>
        <w:tabs>
          <w:tab w:val="left" w:pos="-360"/>
        </w:tabs>
      </w:pPr>
      <w:r>
        <w:rPr>
          <w:rFonts w:ascii="Arial" w:hAnsi="Arial" w:cs="Arial"/>
          <w:b/>
          <w:i/>
          <w:lang w:val="sk-SK"/>
        </w:rPr>
        <w:t>prís</w:t>
      </w:r>
      <w:r>
        <w:rPr>
          <w:rFonts w:ascii="Arial" w:hAnsi="Arial" w:cs="Arial"/>
          <w:b/>
          <w:i/>
          <w:lang w:val="sk-SK"/>
        </w:rPr>
        <w:t xml:space="preserve">ad a prímesí </w:t>
      </w:r>
      <w:r>
        <w:rPr>
          <w:rFonts w:ascii="Arial" w:hAnsi="Arial" w:cs="Arial"/>
          <w:b/>
          <w:lang w:val="sk-SK"/>
        </w:rPr>
        <w:t xml:space="preserve">   -  </w:t>
      </w:r>
      <w:r>
        <w:rPr>
          <w:rFonts w:ascii="Arial" w:hAnsi="Arial" w:cs="Arial"/>
          <w:lang w:val="sk-SK"/>
        </w:rPr>
        <w:t>zlepšujú vlastnosti betónu (max. 5%</w:t>
      </w:r>
      <w:r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lang w:val="sk-SK"/>
        </w:rPr>
        <w:t>hmotnosti cementu)</w:t>
      </w:r>
    </w:p>
    <w:p w:rsidR="00C04AD7" w:rsidRDefault="006B5C8A">
      <w:pPr>
        <w:tabs>
          <w:tab w:val="left" w:pos="288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Je jeden z najpoužívanejších stavebných materiálov. Zhotovujú sa z neho monolitické aj prefabrikované (montované) konštrukcie. </w:t>
      </w:r>
    </w:p>
    <w:p w:rsidR="00C04AD7" w:rsidRDefault="00C04AD7">
      <w:pPr>
        <w:tabs>
          <w:tab w:val="left" w:pos="1260"/>
        </w:tabs>
        <w:jc w:val="both"/>
        <w:rPr>
          <w:rFonts w:ascii="Arial" w:hAnsi="Arial" w:cs="Arial"/>
          <w:lang w:val="sk-SK"/>
        </w:rPr>
      </w:pPr>
    </w:p>
    <w:p w:rsidR="00C04AD7" w:rsidRDefault="006B5C8A">
      <w:pPr>
        <w:tabs>
          <w:tab w:val="left" w:pos="126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VÝHODY - je odolný a stabilný</w:t>
      </w:r>
    </w:p>
    <w:p w:rsidR="00C04AD7" w:rsidRDefault="006B5C8A">
      <w:pPr>
        <w:tabs>
          <w:tab w:val="left" w:pos="126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- odolný </w:t>
      </w:r>
      <w:r>
        <w:rPr>
          <w:rFonts w:ascii="Arial" w:hAnsi="Arial" w:cs="Arial"/>
          <w:lang w:val="sk-SK"/>
        </w:rPr>
        <w:t>voči ohňu</w:t>
      </w:r>
    </w:p>
    <w:p w:rsidR="00C04AD7" w:rsidRDefault="006B5C8A">
      <w:pPr>
        <w:tabs>
          <w:tab w:val="left" w:pos="126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- ľahko sa vyrába a tvaruje, výroba je bez odpadu</w:t>
      </w:r>
    </w:p>
    <w:p w:rsidR="00C04AD7" w:rsidRDefault="006B5C8A">
      <w:pPr>
        <w:tabs>
          <w:tab w:val="left" w:pos="126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- má dlhú životnosť a je bezpečný</w:t>
      </w:r>
    </w:p>
    <w:p w:rsidR="00C04AD7" w:rsidRDefault="006B5C8A">
      <w:pPr>
        <w:tabs>
          <w:tab w:val="left" w:pos="126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- jeho výroba a užívanie je ekonomické</w:t>
      </w:r>
    </w:p>
    <w:p w:rsidR="00C04AD7" w:rsidRDefault="00C04AD7">
      <w:pPr>
        <w:tabs>
          <w:tab w:val="left" w:pos="1800"/>
        </w:tabs>
        <w:jc w:val="both"/>
        <w:rPr>
          <w:rFonts w:ascii="Arial" w:hAnsi="Arial" w:cs="Arial"/>
          <w:lang w:val="sk-SK"/>
        </w:rPr>
      </w:pPr>
    </w:p>
    <w:p w:rsidR="00C04AD7" w:rsidRDefault="006B5C8A">
      <w:pPr>
        <w:tabs>
          <w:tab w:val="left" w:pos="180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NEVÝHODY </w:t>
      </w:r>
      <w:r>
        <w:rPr>
          <w:rFonts w:ascii="Arial" w:hAnsi="Arial" w:cs="Arial"/>
          <w:lang w:val="sk-SK"/>
        </w:rPr>
        <w:tab/>
        <w:t>- veľká (objemová) hmotnosť</w:t>
      </w:r>
    </w:p>
    <w:p w:rsidR="00C04AD7" w:rsidRDefault="006B5C8A">
      <w:pPr>
        <w:tabs>
          <w:tab w:val="left" w:pos="180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- mení objem</w:t>
      </w:r>
    </w:p>
    <w:p w:rsidR="00C04AD7" w:rsidRDefault="006B5C8A">
      <w:pPr>
        <w:tabs>
          <w:tab w:val="left" w:pos="180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- je veľmi tepelne a zvukovo vodivý, na dotyk je studený</w:t>
      </w:r>
    </w:p>
    <w:p w:rsidR="00C04AD7" w:rsidRDefault="006B5C8A">
      <w:pPr>
        <w:tabs>
          <w:tab w:val="left" w:pos="180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- zle iz</w:t>
      </w:r>
      <w:r>
        <w:rPr>
          <w:rFonts w:ascii="Arial" w:hAnsi="Arial" w:cs="Arial"/>
          <w:lang w:val="sk-SK"/>
        </w:rPr>
        <w:t>oluje teplo a zvuk</w:t>
      </w:r>
    </w:p>
    <w:p w:rsidR="00C04AD7" w:rsidRDefault="006B5C8A">
      <w:pPr>
        <w:tabs>
          <w:tab w:val="left" w:pos="180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- ťažko sa opracúva</w:t>
      </w:r>
    </w:p>
    <w:p w:rsidR="00C04AD7" w:rsidRDefault="006B5C8A">
      <w:pPr>
        <w:tabs>
          <w:tab w:val="left" w:pos="1800"/>
        </w:tabs>
        <w:jc w:val="both"/>
      </w:pPr>
      <w:hyperlink r:id="rId8" w:tooltip="Suchý betón (stránka neexistuje)" w:history="1">
        <w:r>
          <w:rPr>
            <w:rStyle w:val="Hypertextovprepojenie"/>
            <w:rFonts w:ascii="Arial" w:hAnsi="Arial" w:cs="Arial"/>
            <w:b/>
            <w:iCs/>
            <w:color w:val="auto"/>
            <w:shd w:val="clear" w:color="auto" w:fill="FFFFFF"/>
            <w:lang w:val="sk-SK"/>
          </w:rPr>
          <w:t>Suchý betón</w:t>
        </w:r>
      </w:hyperlink>
      <w:r>
        <w:rPr>
          <w:rStyle w:val="apple-converted-space"/>
          <w:rFonts w:ascii="Arial" w:hAnsi="Arial" w:cs="Arial"/>
          <w:b/>
          <w:shd w:val="clear" w:color="auto" w:fill="FFFFFF"/>
          <w:lang w:val="sk-SK"/>
        </w:rPr>
        <w:t> </w:t>
      </w:r>
      <w:r>
        <w:rPr>
          <w:rFonts w:ascii="Arial" w:hAnsi="Arial" w:cs="Arial"/>
          <w:shd w:val="clear" w:color="auto" w:fill="FFFFFF"/>
          <w:lang w:val="sk-SK"/>
        </w:rPr>
        <w:t xml:space="preserve">je betón, ktorý je v sypkom stave a dá sa prepravovať aj bez pomoci </w:t>
      </w:r>
      <w:r>
        <w:rPr>
          <w:rFonts w:ascii="Arial" w:hAnsi="Arial" w:cs="Arial"/>
          <w:shd w:val="clear" w:color="auto" w:fill="FFFFFF"/>
          <w:lang w:val="sk-SK"/>
        </w:rPr>
        <w:t>domiešavačov.</w:t>
      </w:r>
    </w:p>
    <w:p w:rsidR="00C04AD7" w:rsidRDefault="006B5C8A">
      <w:pPr>
        <w:tabs>
          <w:tab w:val="left" w:pos="1800"/>
        </w:tabs>
        <w:jc w:val="both"/>
      </w:pPr>
      <w:hyperlink r:id="rId9" w:tooltip="Prostý betón (stránka neexistuje)" w:history="1">
        <w:r>
          <w:rPr>
            <w:rStyle w:val="Hypertextovprepojenie"/>
            <w:rFonts w:ascii="Arial" w:hAnsi="Arial" w:cs="Arial"/>
            <w:b/>
            <w:iCs/>
            <w:color w:val="auto"/>
            <w:shd w:val="clear" w:color="auto" w:fill="FFFFFF"/>
            <w:lang w:val="sk-SK"/>
          </w:rPr>
          <w:t>Prostý</w:t>
        </w:r>
        <w:r>
          <w:rPr>
            <w:rStyle w:val="Hypertextovprepojenie"/>
            <w:rFonts w:ascii="Arial" w:hAnsi="Arial" w:cs="Arial"/>
            <w:iCs/>
            <w:color w:val="auto"/>
            <w:shd w:val="clear" w:color="auto" w:fill="FFFFFF"/>
            <w:lang w:val="sk-SK"/>
          </w:rPr>
          <w:t xml:space="preserve"> betón</w:t>
        </w:r>
      </w:hyperlink>
      <w:r>
        <w:rPr>
          <w:rStyle w:val="apple-converted-space"/>
          <w:rFonts w:ascii="Arial" w:hAnsi="Arial" w:cs="Arial"/>
          <w:shd w:val="clear" w:color="auto" w:fill="FFFFFF"/>
          <w:lang w:val="sk-SK"/>
        </w:rPr>
        <w:t> </w:t>
      </w:r>
      <w:r>
        <w:rPr>
          <w:rFonts w:ascii="Arial" w:hAnsi="Arial" w:cs="Arial"/>
          <w:shd w:val="clear" w:color="auto" w:fill="FFFFFF"/>
          <w:lang w:val="sk-SK"/>
        </w:rPr>
        <w:t>je betón bez pridanej výstuže.</w:t>
      </w:r>
    </w:p>
    <w:p w:rsidR="00C04AD7" w:rsidRDefault="006B5C8A">
      <w:pPr>
        <w:shd w:val="clear" w:color="auto" w:fill="FFFFFF"/>
      </w:pPr>
      <w:r>
        <w:rPr>
          <w:rFonts w:ascii="Arial" w:hAnsi="Arial" w:cs="Arial"/>
          <w:lang w:val="sk-SK" w:eastAsia="sk-SK"/>
        </w:rPr>
        <w:t>Vystužené betóny oceľou: </w:t>
      </w:r>
      <w:hyperlink r:id="rId10" w:tooltip="Železobetón" w:history="1">
        <w:r>
          <w:rPr>
            <w:rFonts w:ascii="Arial" w:hAnsi="Arial" w:cs="Arial"/>
            <w:b/>
            <w:lang w:val="sk-SK" w:eastAsia="sk-SK"/>
          </w:rPr>
          <w:t>železobetóny</w:t>
        </w:r>
      </w:hyperlink>
      <w:r>
        <w:rPr>
          <w:rFonts w:ascii="Arial" w:hAnsi="Arial" w:cs="Arial"/>
          <w:b/>
          <w:lang w:val="sk-SK" w:eastAsia="sk-SK"/>
        </w:rPr>
        <w:t>.</w:t>
      </w:r>
    </w:p>
    <w:p w:rsidR="00C04AD7" w:rsidRDefault="006B5C8A">
      <w:pPr>
        <w:shd w:val="clear" w:color="auto" w:fill="FFFFFF"/>
      </w:pPr>
      <w:hyperlink r:id="rId11" w:tooltip="Asfaltový betón (stránka neexistuje)" w:history="1">
        <w:r>
          <w:rPr>
            <w:rStyle w:val="Hypertextovprepojenie"/>
            <w:rFonts w:ascii="Arial" w:hAnsi="Arial" w:cs="Arial"/>
            <w:b/>
            <w:iCs/>
            <w:color w:val="auto"/>
            <w:shd w:val="clear" w:color="auto" w:fill="FFFFFF"/>
            <w:lang w:val="sk-SK"/>
          </w:rPr>
          <w:t xml:space="preserve">Asfaltový </w:t>
        </w:r>
        <w:r>
          <w:rPr>
            <w:rStyle w:val="Hypertextovprepojenie"/>
            <w:rFonts w:ascii="Arial" w:hAnsi="Arial" w:cs="Arial"/>
            <w:iCs/>
            <w:color w:val="auto"/>
            <w:shd w:val="clear" w:color="auto" w:fill="FFFFFF"/>
            <w:lang w:val="sk-SK"/>
          </w:rPr>
          <w:t>betón</w:t>
        </w:r>
      </w:hyperlink>
      <w:r>
        <w:rPr>
          <w:rStyle w:val="apple-converted-space"/>
          <w:rFonts w:ascii="Arial" w:hAnsi="Arial" w:cs="Arial"/>
          <w:shd w:val="clear" w:color="auto" w:fill="FFFFFF"/>
          <w:lang w:val="sk-SK"/>
        </w:rPr>
        <w:t> </w:t>
      </w:r>
      <w:r>
        <w:rPr>
          <w:rFonts w:ascii="Arial" w:hAnsi="Arial" w:cs="Arial"/>
          <w:shd w:val="clear" w:color="auto" w:fill="FFFFFF"/>
          <w:lang w:val="sk-SK"/>
        </w:rPr>
        <w:t>(AB), je kamenivo rôznej frakcie obaľované</w:t>
      </w:r>
      <w:r>
        <w:rPr>
          <w:rStyle w:val="apple-converted-space"/>
          <w:rFonts w:ascii="Arial" w:hAnsi="Arial" w:cs="Arial"/>
          <w:shd w:val="clear" w:color="auto" w:fill="FFFFFF"/>
          <w:lang w:val="sk-SK"/>
        </w:rPr>
        <w:t> </w:t>
      </w:r>
      <w:hyperlink r:id="rId12" w:tooltip="Asfalt" w:history="1">
        <w:r>
          <w:rPr>
            <w:rStyle w:val="Hypertextovprepojenie"/>
            <w:rFonts w:ascii="Arial" w:hAnsi="Arial" w:cs="Arial"/>
            <w:color w:val="auto"/>
            <w:shd w:val="clear" w:color="auto" w:fill="FFFFFF"/>
            <w:lang w:val="sk-SK"/>
          </w:rPr>
          <w:t>asfaltom</w:t>
        </w:r>
      </w:hyperlink>
      <w:r>
        <w:rPr>
          <w:rStyle w:val="Hypertextovprepojenie"/>
          <w:rFonts w:ascii="Arial" w:hAnsi="Arial" w:cs="Arial"/>
          <w:color w:val="auto"/>
          <w:u w:val="none"/>
          <w:shd w:val="clear" w:color="auto" w:fill="FFFFFF"/>
          <w:lang w:val="sk-SK"/>
        </w:rPr>
        <w:t>.</w:t>
      </w:r>
    </w:p>
    <w:p w:rsidR="00C04AD7" w:rsidRDefault="00C04AD7">
      <w:pPr>
        <w:shd w:val="clear" w:color="auto" w:fill="FFFFFF"/>
      </w:pPr>
    </w:p>
    <w:p w:rsidR="00C04AD7" w:rsidRDefault="00C04AD7">
      <w:pPr>
        <w:shd w:val="clear" w:color="auto" w:fill="FFFFFF"/>
      </w:pPr>
    </w:p>
    <w:p w:rsidR="00C04AD7" w:rsidRPr="00007467" w:rsidRDefault="006B5C8A" w:rsidP="00007467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sk-SK"/>
        </w:rPr>
      </w:pPr>
      <w:r w:rsidRPr="00007467">
        <w:rPr>
          <w:rFonts w:ascii="Arial" w:hAnsi="Arial" w:cs="Arial"/>
          <w:b/>
          <w:sz w:val="28"/>
          <w:szCs w:val="28"/>
          <w:lang w:val="sk-SK"/>
        </w:rPr>
        <w:t>Betón – doprava, uloženie a spracovanie.</w:t>
      </w:r>
    </w:p>
    <w:p w:rsidR="00C04AD7" w:rsidRDefault="00C04AD7">
      <w:pPr>
        <w:pStyle w:val="Odsekzoznamu"/>
        <w:ind w:left="0"/>
        <w:rPr>
          <w:rFonts w:ascii="Arial" w:hAnsi="Arial" w:cs="Arial"/>
          <w:b/>
          <w:lang w:val="sk-SK"/>
        </w:rPr>
      </w:pPr>
    </w:p>
    <w:p w:rsidR="00C04AD7" w:rsidRDefault="006B5C8A">
      <w:r>
        <w:rPr>
          <w:rFonts w:ascii="Arial" w:hAnsi="Arial" w:cs="Arial"/>
          <w:color w:val="000000"/>
          <w:spacing w:val="42"/>
          <w:lang w:val="sk-SK"/>
        </w:rPr>
        <w:t>Doprava</w:t>
      </w:r>
      <w:r>
        <w:rPr>
          <w:rFonts w:ascii="Arial" w:hAnsi="Arial" w:cs="Arial"/>
          <w:color w:val="000000"/>
          <w:lang w:val="sk-SK"/>
        </w:rPr>
        <w:t xml:space="preserve"> </w:t>
      </w:r>
      <w:r>
        <w:rPr>
          <w:rFonts w:ascii="Arial" w:hAnsi="Arial" w:cs="Arial"/>
          <w:color w:val="000000"/>
          <w:spacing w:val="-9"/>
          <w:lang w:val="sk-SK"/>
        </w:rPr>
        <w:t xml:space="preserve">betónovej zmesi môže byť ručná alebo strojová. Na stavenisku sa ešte doprava delí aj </w:t>
      </w:r>
      <w:r>
        <w:rPr>
          <w:rFonts w:ascii="Arial" w:hAnsi="Arial" w:cs="Arial"/>
          <w:color w:val="000000"/>
          <w:spacing w:val="-8"/>
          <w:lang w:val="sk-SK"/>
        </w:rPr>
        <w:t xml:space="preserve">na vodorovnú (horizontálnu) a zvislú </w:t>
      </w:r>
      <w:r>
        <w:rPr>
          <w:rFonts w:ascii="Arial" w:hAnsi="Arial" w:cs="Arial"/>
          <w:color w:val="000000"/>
          <w:spacing w:val="-8"/>
          <w:lang w:val="sk-SK"/>
        </w:rPr>
        <w:t>(vertikálnu).</w:t>
      </w:r>
    </w:p>
    <w:p w:rsidR="00C04AD7" w:rsidRDefault="006B5C8A">
      <w:pPr>
        <w:rPr>
          <w:rFonts w:ascii="Arial" w:hAnsi="Arial" w:cs="Arial"/>
          <w:color w:val="000000"/>
          <w:spacing w:val="-8"/>
          <w:lang w:val="sk-SK"/>
        </w:rPr>
      </w:pPr>
      <w:r>
        <w:rPr>
          <w:rFonts w:ascii="Arial" w:hAnsi="Arial" w:cs="Arial"/>
          <w:color w:val="000000"/>
          <w:spacing w:val="-8"/>
          <w:lang w:val="sk-SK"/>
        </w:rPr>
        <w:t>Betón  môžeme dopravovať:</w:t>
      </w:r>
    </w:p>
    <w:p w:rsidR="00C04AD7" w:rsidRDefault="00C04AD7">
      <w:pPr>
        <w:rPr>
          <w:rFonts w:ascii="Arial" w:hAnsi="Arial" w:cs="Arial"/>
          <w:color w:val="000000"/>
          <w:spacing w:val="-8"/>
          <w:lang w:val="sk-SK"/>
        </w:rPr>
      </w:pPr>
    </w:p>
    <w:p w:rsidR="00C04AD7" w:rsidRDefault="006B5C8A">
      <w:pPr>
        <w:pStyle w:val="Odsekzoznamu"/>
        <w:numPr>
          <w:ilvl w:val="0"/>
          <w:numId w:val="4"/>
        </w:numPr>
        <w:suppressAutoHyphens w:val="0"/>
        <w:ind w:left="0"/>
        <w:textAlignment w:val="auto"/>
        <w:rPr>
          <w:rFonts w:ascii="Arial" w:hAnsi="Arial" w:cs="Arial"/>
          <w:color w:val="000000"/>
          <w:spacing w:val="-7"/>
          <w:lang w:val="sk-SK"/>
        </w:rPr>
      </w:pPr>
      <w:r>
        <w:rPr>
          <w:rFonts w:ascii="Arial" w:hAnsi="Arial" w:cs="Arial"/>
          <w:color w:val="000000"/>
          <w:spacing w:val="-7"/>
          <w:lang w:val="sk-SK"/>
        </w:rPr>
        <w:t>fúrikmi</w:t>
      </w:r>
    </w:p>
    <w:p w:rsidR="00C04AD7" w:rsidRDefault="006B5C8A">
      <w:pPr>
        <w:pStyle w:val="Odsekzoznamu"/>
        <w:numPr>
          <w:ilvl w:val="0"/>
          <w:numId w:val="4"/>
        </w:numPr>
        <w:suppressAutoHyphens w:val="0"/>
        <w:ind w:left="0"/>
        <w:textAlignment w:val="auto"/>
      </w:pPr>
      <w:r>
        <w:rPr>
          <w:rFonts w:ascii="Arial" w:hAnsi="Arial" w:cs="Arial"/>
          <w:color w:val="000000"/>
          <w:spacing w:val="-8"/>
          <w:lang w:val="sk-SK"/>
        </w:rPr>
        <w:t>Japonkami</w:t>
      </w:r>
    </w:p>
    <w:p w:rsidR="00C04AD7" w:rsidRDefault="006B5C8A">
      <w:pPr>
        <w:pStyle w:val="Odsekzoznamu"/>
        <w:numPr>
          <w:ilvl w:val="0"/>
          <w:numId w:val="4"/>
        </w:numPr>
        <w:suppressAutoHyphens w:val="0"/>
        <w:ind w:left="0"/>
        <w:textAlignment w:val="auto"/>
      </w:pPr>
      <w:r>
        <w:rPr>
          <w:rFonts w:ascii="Arial" w:hAnsi="Arial" w:cs="Arial"/>
          <w:color w:val="000000"/>
          <w:spacing w:val="-3"/>
          <w:lang w:val="sk-SK"/>
        </w:rPr>
        <w:t>nákladnými autami</w:t>
      </w:r>
    </w:p>
    <w:p w:rsidR="00C04AD7" w:rsidRDefault="006B5C8A">
      <w:pPr>
        <w:pStyle w:val="Odsekzoznamu"/>
        <w:numPr>
          <w:ilvl w:val="0"/>
          <w:numId w:val="4"/>
        </w:numPr>
        <w:suppressAutoHyphens w:val="0"/>
        <w:ind w:left="0"/>
        <w:textAlignment w:val="auto"/>
      </w:pPr>
      <w:r>
        <w:rPr>
          <w:rFonts w:ascii="Arial" w:hAnsi="Arial" w:cs="Arial"/>
          <w:color w:val="000000"/>
          <w:spacing w:val="-5"/>
          <w:lang w:val="sk-SK"/>
        </w:rPr>
        <w:t>žeriavmi</w:t>
      </w:r>
    </w:p>
    <w:p w:rsidR="00C04AD7" w:rsidRDefault="006B5C8A">
      <w:pPr>
        <w:pStyle w:val="Odsekzoznamu"/>
        <w:numPr>
          <w:ilvl w:val="0"/>
          <w:numId w:val="4"/>
        </w:numPr>
        <w:suppressAutoHyphens w:val="0"/>
        <w:ind w:left="0"/>
        <w:textAlignment w:val="auto"/>
      </w:pPr>
      <w:r>
        <w:rPr>
          <w:rFonts w:ascii="Arial" w:hAnsi="Arial" w:cs="Arial"/>
          <w:color w:val="000000"/>
          <w:spacing w:val="-3"/>
          <w:lang w:val="sk-SK"/>
        </w:rPr>
        <w:t>pásovými dopravníkmi</w:t>
      </w:r>
    </w:p>
    <w:p w:rsidR="00C04AD7" w:rsidRDefault="006B5C8A">
      <w:pPr>
        <w:pStyle w:val="Odsekzoznamu"/>
        <w:numPr>
          <w:ilvl w:val="0"/>
          <w:numId w:val="4"/>
        </w:numPr>
        <w:suppressAutoHyphens w:val="0"/>
        <w:ind w:left="0"/>
        <w:textAlignment w:val="auto"/>
        <w:rPr>
          <w:rFonts w:ascii="Arial" w:hAnsi="Arial" w:cs="Arial"/>
          <w:color w:val="000000"/>
          <w:spacing w:val="-7"/>
          <w:lang w:val="sk-SK"/>
        </w:rPr>
      </w:pPr>
      <w:r>
        <w:rPr>
          <w:rFonts w:ascii="Arial" w:hAnsi="Arial" w:cs="Arial"/>
          <w:color w:val="000000"/>
          <w:spacing w:val="-7"/>
          <w:lang w:val="sk-SK"/>
        </w:rPr>
        <w:t>čerpadlami</w:t>
      </w:r>
    </w:p>
    <w:p w:rsidR="00C04AD7" w:rsidRDefault="006B5C8A">
      <w:pPr>
        <w:pStyle w:val="Odsekzoznamu"/>
        <w:numPr>
          <w:ilvl w:val="0"/>
          <w:numId w:val="4"/>
        </w:numPr>
        <w:suppressAutoHyphens w:val="0"/>
        <w:ind w:left="0"/>
        <w:textAlignment w:val="auto"/>
      </w:pPr>
      <w:r>
        <w:rPr>
          <w:rFonts w:ascii="Arial" w:hAnsi="Arial" w:cs="Arial"/>
          <w:color w:val="000000"/>
          <w:spacing w:val="-9"/>
          <w:lang w:val="sk-SK"/>
        </w:rPr>
        <w:t>automobilovými miešačkami</w:t>
      </w:r>
    </w:p>
    <w:p w:rsidR="00C04AD7" w:rsidRDefault="006B5C8A"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2094021" cy="1465819"/>
            <wp:effectExtent l="0" t="0" r="1479" b="1031"/>
            <wp:docPr id="1" name="Obrázok 1" descr="Obrázkové výsledky pre: japo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021" cy="14658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-7"/>
          <w:lang w:val="sk-SK"/>
        </w:rPr>
        <w:t xml:space="preserve">        </w:t>
      </w:r>
      <w:r>
        <w:rPr>
          <w:rFonts w:ascii="Arial" w:hAnsi="Arial" w:cs="Arial"/>
          <w:noProof/>
          <w:color w:val="000000"/>
          <w:lang w:val="sk-SK" w:eastAsia="sk-SK"/>
        </w:rPr>
        <w:drawing>
          <wp:inline distT="0" distB="0" distL="0" distR="0">
            <wp:extent cx="1629579" cy="1222187"/>
            <wp:effectExtent l="0" t="0" r="8721" b="16063"/>
            <wp:docPr id="2" name="Obrázok 2" descr="https://ii.nnpi.sk/ii2.ashx?m=1&amp;k=990425&amp;s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629579" cy="12221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4AD7" w:rsidRDefault="006B5C8A">
      <w:r>
        <w:rPr>
          <w:rFonts w:ascii="Arial" w:hAnsi="Arial" w:cs="Arial"/>
          <w:noProof/>
          <w:lang w:val="sk-SK" w:eastAsia="sk-SK"/>
        </w:rPr>
        <w:lastRenderedPageBreak/>
        <w:drawing>
          <wp:inline distT="0" distB="0" distL="0" distR="0">
            <wp:extent cx="2738993" cy="2054245"/>
            <wp:effectExtent l="0" t="0" r="4207" b="3155"/>
            <wp:docPr id="3" name="Obrázok 3" descr="Obrázkové výsledky pre: žeria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993" cy="20542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sk-SK" w:eastAsia="sk-SK"/>
        </w:rPr>
        <w:t xml:space="preserve">                        </w:t>
      </w:r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1581150" cy="2247900"/>
            <wp:effectExtent l="0" t="0" r="0" b="0"/>
            <wp:docPr id="4" name="Obrázok 4" descr="Obrázkové výsledky pre: žeria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785" cy="2247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4AD7" w:rsidRDefault="00C04AD7">
      <w:pPr>
        <w:rPr>
          <w:rFonts w:ascii="Arial" w:hAnsi="Arial" w:cs="Arial"/>
          <w:color w:val="000000"/>
          <w:spacing w:val="-7"/>
          <w:lang w:val="sk-SK"/>
        </w:rPr>
      </w:pPr>
    </w:p>
    <w:p w:rsidR="00C04AD7" w:rsidRDefault="006B5C8A"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2178539" cy="1667938"/>
            <wp:effectExtent l="0" t="0" r="0" b="8462"/>
            <wp:docPr id="5" name="Obrázok 5" descr="Obrázkové výsledky pre: pasovy doprav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8539" cy="16679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k-SK"/>
        </w:rPr>
        <w:t xml:space="preserve">            </w:t>
      </w:r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2445955" cy="1635733"/>
            <wp:effectExtent l="0" t="0" r="0" b="2567"/>
            <wp:docPr id="6" name="Obrázok 6" descr="Obrázkové výsledky pre: čerpadlo na bet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955" cy="16357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4AD7" w:rsidRDefault="00C04AD7">
      <w:pPr>
        <w:rPr>
          <w:rFonts w:ascii="Arial" w:hAnsi="Arial" w:cs="Arial"/>
          <w:lang w:val="sk-SK"/>
        </w:rPr>
      </w:pPr>
    </w:p>
    <w:p w:rsidR="00C04AD7" w:rsidRDefault="00C04AD7">
      <w:pPr>
        <w:shd w:val="clear" w:color="auto" w:fill="FFFFFF"/>
        <w:ind w:firstLine="278"/>
        <w:rPr>
          <w:rFonts w:ascii="Arial" w:hAnsi="Arial" w:cs="Arial"/>
          <w:color w:val="000000"/>
          <w:spacing w:val="-4"/>
          <w:lang w:val="sk-SK"/>
        </w:rPr>
      </w:pPr>
    </w:p>
    <w:p w:rsidR="00C04AD7" w:rsidRDefault="00C04AD7">
      <w:pPr>
        <w:shd w:val="clear" w:color="auto" w:fill="FFFFFF"/>
        <w:ind w:firstLine="278"/>
        <w:rPr>
          <w:rFonts w:ascii="Arial" w:hAnsi="Arial" w:cs="Arial"/>
          <w:color w:val="000000"/>
          <w:spacing w:val="-4"/>
          <w:lang w:val="sk-SK"/>
        </w:rPr>
      </w:pPr>
    </w:p>
    <w:p w:rsidR="00C04AD7" w:rsidRDefault="006B5C8A" w:rsidP="00007467">
      <w:pPr>
        <w:shd w:val="clear" w:color="auto" w:fill="FFFFFF"/>
        <w:rPr>
          <w:rFonts w:ascii="Arial" w:hAnsi="Arial" w:cs="Arial"/>
          <w:color w:val="000000"/>
          <w:spacing w:val="-4"/>
          <w:lang w:val="sk-SK"/>
        </w:rPr>
      </w:pPr>
      <w:r>
        <w:rPr>
          <w:rFonts w:ascii="Arial" w:hAnsi="Arial" w:cs="Arial"/>
          <w:color w:val="000000"/>
          <w:spacing w:val="-4"/>
          <w:lang w:val="sk-SK"/>
        </w:rPr>
        <w:t>U</w:t>
      </w:r>
      <w:r>
        <w:rPr>
          <w:rFonts w:ascii="Arial" w:hAnsi="Arial" w:cs="Arial"/>
          <w:color w:val="000000"/>
          <w:spacing w:val="-4"/>
          <w:lang w:val="sk-SK"/>
        </w:rPr>
        <w:t>loženie čerstvého betónu</w:t>
      </w:r>
    </w:p>
    <w:p w:rsidR="00C04AD7" w:rsidRDefault="00C04AD7">
      <w:pPr>
        <w:shd w:val="clear" w:color="auto" w:fill="FFFFFF"/>
        <w:ind w:firstLine="278"/>
        <w:rPr>
          <w:rFonts w:ascii="Arial" w:hAnsi="Arial" w:cs="Arial"/>
          <w:color w:val="000000"/>
          <w:spacing w:val="-4"/>
          <w:lang w:val="sk-SK"/>
        </w:rPr>
      </w:pPr>
    </w:p>
    <w:p w:rsidR="00C04AD7" w:rsidRDefault="006B5C8A">
      <w:pPr>
        <w:shd w:val="clear" w:color="auto" w:fill="FFFFFF"/>
        <w:ind w:firstLine="278"/>
      </w:pPr>
      <w:r>
        <w:rPr>
          <w:rFonts w:ascii="Arial" w:hAnsi="Arial" w:cs="Arial"/>
          <w:color w:val="000000"/>
          <w:spacing w:val="-4"/>
          <w:lang w:val="sk-SK"/>
        </w:rPr>
        <w:t xml:space="preserve">Čerstvý betón sa </w:t>
      </w:r>
      <w:r>
        <w:rPr>
          <w:rFonts w:ascii="Arial" w:hAnsi="Arial" w:cs="Arial"/>
          <w:b/>
          <w:color w:val="000000"/>
          <w:spacing w:val="-4"/>
          <w:lang w:val="sk-SK"/>
        </w:rPr>
        <w:t>ukladá</w:t>
      </w:r>
      <w:r>
        <w:rPr>
          <w:rFonts w:ascii="Arial" w:hAnsi="Arial" w:cs="Arial"/>
          <w:color w:val="000000"/>
          <w:spacing w:val="-4"/>
          <w:lang w:val="sk-SK"/>
        </w:rPr>
        <w:t xml:space="preserve"> do debnenia, ktoré slúži na formovanie tvaru budúcej betónovej alebo </w:t>
      </w:r>
      <w:r>
        <w:rPr>
          <w:rFonts w:ascii="Arial" w:hAnsi="Arial" w:cs="Arial"/>
          <w:color w:val="000000"/>
          <w:spacing w:val="-9"/>
          <w:lang w:val="sk-SK"/>
        </w:rPr>
        <w:t xml:space="preserve">oceľobetónovej konštrukcie.  </w:t>
      </w:r>
      <w:r>
        <w:rPr>
          <w:rFonts w:ascii="Arial" w:hAnsi="Arial" w:cs="Arial"/>
          <w:color w:val="000000"/>
          <w:spacing w:val="-6"/>
          <w:lang w:val="sk-SK"/>
        </w:rPr>
        <w:t>Pred uložením čerstvého betónu je potrebné skontrolovať debnenie</w:t>
      </w:r>
      <w:r>
        <w:rPr>
          <w:rFonts w:ascii="Arial" w:hAnsi="Arial" w:cs="Arial"/>
          <w:i/>
          <w:iCs/>
          <w:color w:val="000000"/>
          <w:spacing w:val="-6"/>
          <w:lang w:val="sk-SK"/>
        </w:rPr>
        <w:t xml:space="preserve">, </w:t>
      </w:r>
      <w:r>
        <w:rPr>
          <w:rFonts w:ascii="Arial" w:hAnsi="Arial" w:cs="Arial"/>
          <w:color w:val="000000"/>
          <w:spacing w:val="-6"/>
          <w:lang w:val="sk-SK"/>
        </w:rPr>
        <w:t xml:space="preserve">najmä jeho </w:t>
      </w:r>
      <w:r>
        <w:rPr>
          <w:rFonts w:ascii="Arial" w:hAnsi="Arial" w:cs="Arial"/>
          <w:color w:val="000000"/>
          <w:spacing w:val="-3"/>
          <w:lang w:val="sk-SK"/>
        </w:rPr>
        <w:t xml:space="preserve">rozmery, pevnosť a tuhosť. Okrem toho sa musí drevené debnenie očistiť od </w:t>
      </w:r>
      <w:r>
        <w:rPr>
          <w:rFonts w:ascii="Arial" w:hAnsi="Arial" w:cs="Arial"/>
          <w:color w:val="000000"/>
          <w:spacing w:val="-3"/>
          <w:lang w:val="sk-SK"/>
        </w:rPr>
        <w:t xml:space="preserve">pilín a iných nečistôt </w:t>
      </w:r>
      <w:r>
        <w:rPr>
          <w:rFonts w:ascii="Arial" w:hAnsi="Arial" w:cs="Arial"/>
          <w:color w:val="000000"/>
          <w:spacing w:val="-6"/>
          <w:lang w:val="sk-SK"/>
        </w:rPr>
        <w:t xml:space="preserve">a navlhčiť, aby neodsávalo vodu z betónovej zmesi. </w:t>
      </w:r>
    </w:p>
    <w:p w:rsidR="00C04AD7" w:rsidRDefault="00C04AD7">
      <w:pPr>
        <w:shd w:val="clear" w:color="auto" w:fill="FFFFFF"/>
        <w:ind w:firstLine="278"/>
        <w:rPr>
          <w:rFonts w:ascii="Arial" w:hAnsi="Arial" w:cs="Arial"/>
          <w:lang w:val="sk-SK"/>
        </w:rPr>
      </w:pPr>
    </w:p>
    <w:p w:rsidR="00C04AD7" w:rsidRDefault="006B5C8A">
      <w:pPr>
        <w:shd w:val="clear" w:color="auto" w:fill="FFFFFF"/>
        <w:ind w:firstLine="278"/>
      </w:pPr>
      <w:r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4005584</wp:posOffset>
                </wp:positionH>
                <wp:positionV relativeFrom="paragraph">
                  <wp:posOffset>186052</wp:posOffset>
                </wp:positionV>
                <wp:extent cx="1657350" cy="2400300"/>
                <wp:effectExtent l="0" t="0" r="0" b="0"/>
                <wp:wrapTopAndBottom/>
                <wp:docPr id="7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  <w:ind w:left="10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>Drevené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>debnenie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  <w:ind w:left="19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1 -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zvislé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príložky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2 -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sťahovací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 rám,</w:t>
                            </w:r>
                          </w:p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3 -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rozpera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4 -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sťahovací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drôt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 xml:space="preserve">5 -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priečny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zvlak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  <w:ind w:left="5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6 -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námetok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  <w:ind w:left="14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7 -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zavetrovaci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 xml:space="preserve"> kolík,</w:t>
                            </w:r>
                          </w:p>
                          <w:p w:rsidR="00C04AD7" w:rsidRDefault="006B5C8A">
                            <w:pPr>
                              <w:shd w:val="clear" w:color="auto" w:fill="FFFFFF"/>
                              <w:spacing w:line="235" w:lineRule="exac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 xml:space="preserve">8 -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zavetrovanie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315.4pt;margin-top:14.65pt;width:130.5pt;height:18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" filled="f" stroked="f">
                <v:textbox inset="0,0,0,0">
                  <w:txbxContent>
                    <w:p w:rsidR="00C04AD7" w:rsidRDefault="006B5C8A">
                      <w:pPr>
                        <w:shd w:val="clear" w:color="auto" w:fill="FFFFFF"/>
                        <w:spacing w:line="235" w:lineRule="exact"/>
                        <w:ind w:left="10"/>
                      </w:pP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8"/>
                          <w:sz w:val="19"/>
                          <w:szCs w:val="19"/>
                        </w:rPr>
                        <w:t>Drevené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8"/>
                          <w:sz w:val="19"/>
                          <w:szCs w:val="19"/>
                        </w:rPr>
                        <w:t>debnenie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04AD7" w:rsidRDefault="006B5C8A">
                      <w:pPr>
                        <w:shd w:val="clear" w:color="auto" w:fill="FFFFFF"/>
                        <w:spacing w:line="235" w:lineRule="exact"/>
                        <w:ind w:left="19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1 -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zvislé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príložky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,</w:t>
                      </w:r>
                    </w:p>
                    <w:p w:rsidR="00C04AD7" w:rsidRDefault="006B5C8A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2 -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sťahovací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 rám,</w:t>
                      </w:r>
                    </w:p>
                    <w:p w:rsidR="00C04AD7" w:rsidRDefault="006B5C8A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3 -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rozpera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,</w:t>
                      </w:r>
                    </w:p>
                    <w:p w:rsidR="00C04AD7" w:rsidRDefault="006B5C8A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4 -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sťahovací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drôt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,</w:t>
                      </w:r>
                    </w:p>
                    <w:p w:rsidR="00C04AD7" w:rsidRDefault="006B5C8A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 xml:space="preserve">5 -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>priečny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>zvlak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>,</w:t>
                      </w:r>
                    </w:p>
                    <w:p w:rsidR="00C04AD7" w:rsidRDefault="006B5C8A">
                      <w:pPr>
                        <w:shd w:val="clear" w:color="auto" w:fill="FFFFFF"/>
                        <w:spacing w:line="235" w:lineRule="exact"/>
                        <w:ind w:left="5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6 -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námetok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,</w:t>
                      </w:r>
                    </w:p>
                    <w:p w:rsidR="00C04AD7" w:rsidRDefault="006B5C8A">
                      <w:pPr>
                        <w:shd w:val="clear" w:color="auto" w:fill="FFFFFF"/>
                        <w:spacing w:line="235" w:lineRule="exact"/>
                        <w:ind w:left="14"/>
                      </w:pPr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7 -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>zavetrovaci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  <w:t xml:space="preserve"> kolík,</w:t>
                      </w:r>
                    </w:p>
                    <w:p w:rsidR="00C04AD7" w:rsidRDefault="006B5C8A">
                      <w:pPr>
                        <w:shd w:val="clear" w:color="auto" w:fill="FFFFFF"/>
                        <w:spacing w:line="235" w:lineRule="exact"/>
                      </w:pPr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 xml:space="preserve">8 -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  <w:spacing w:val="-6"/>
                          <w:sz w:val="19"/>
                          <w:szCs w:val="19"/>
                        </w:rPr>
                        <w:t>zavetrovanie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424181</wp:posOffset>
            </wp:positionH>
            <wp:positionV relativeFrom="paragraph">
              <wp:posOffset>5074</wp:posOffset>
            </wp:positionV>
            <wp:extent cx="3229587" cy="3039044"/>
            <wp:effectExtent l="0" t="0" r="8913" b="8956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587" cy="3039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04AD7" w:rsidRDefault="00C04AD7">
      <w:pPr>
        <w:shd w:val="clear" w:color="auto" w:fill="FFFFFF"/>
        <w:ind w:firstLine="278"/>
        <w:rPr>
          <w:rFonts w:ascii="Arial" w:hAnsi="Arial" w:cs="Arial"/>
          <w:lang w:val="sk-SK"/>
        </w:rPr>
      </w:pPr>
    </w:p>
    <w:p w:rsidR="00C04AD7" w:rsidRDefault="006B5C8A">
      <w:pPr>
        <w:shd w:val="clear" w:color="auto" w:fill="FFFFFF"/>
        <w:ind w:firstLine="27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</w:p>
    <w:p w:rsidR="00C04AD7" w:rsidRDefault="00C04AD7">
      <w:pPr>
        <w:shd w:val="clear" w:color="auto" w:fill="FFFFFF"/>
        <w:ind w:firstLine="274"/>
        <w:rPr>
          <w:rFonts w:ascii="Arial" w:hAnsi="Arial" w:cs="Arial"/>
          <w:lang w:val="sk-SK"/>
        </w:rPr>
      </w:pPr>
    </w:p>
    <w:p w:rsidR="00C04AD7" w:rsidRDefault="006B5C8A">
      <w:pPr>
        <w:shd w:val="clear" w:color="auto" w:fill="FFFFFF"/>
        <w:ind w:firstLine="274"/>
      </w:pPr>
      <w:r>
        <w:rPr>
          <w:rFonts w:ascii="Arial" w:hAnsi="Arial" w:cs="Arial"/>
          <w:color w:val="000000"/>
          <w:spacing w:val="-8"/>
          <w:lang w:val="sk-SK"/>
        </w:rPr>
        <w:lastRenderedPageBreak/>
        <w:t>U</w:t>
      </w:r>
      <w:r>
        <w:rPr>
          <w:rFonts w:ascii="Arial" w:hAnsi="Arial" w:cs="Arial"/>
          <w:color w:val="000000"/>
          <w:spacing w:val="-8"/>
          <w:lang w:val="sk-SK"/>
        </w:rPr>
        <w:t xml:space="preserve">ložený čerstvý betón obsahuje veľké množstvo vzduchu. </w:t>
      </w:r>
      <w:r>
        <w:rPr>
          <w:rFonts w:ascii="Arial" w:hAnsi="Arial" w:cs="Arial"/>
          <w:color w:val="000000"/>
          <w:spacing w:val="-10"/>
          <w:lang w:val="sk-SK"/>
        </w:rPr>
        <w:t>Aby tento vzduch nezostal v betóne po jeho zatvrdnutí a neznižoval jeho pevnosť, odstraňuje sa zo zme</w:t>
      </w:r>
      <w:r>
        <w:rPr>
          <w:rFonts w:ascii="Arial" w:hAnsi="Arial" w:cs="Arial"/>
          <w:color w:val="000000"/>
          <w:spacing w:val="-10"/>
          <w:lang w:val="sk-SK"/>
        </w:rPr>
        <w:softHyphen/>
        <w:t>si zhutňovaním.</w:t>
      </w:r>
    </w:p>
    <w:p w:rsidR="00007467" w:rsidRDefault="00007467">
      <w:pPr>
        <w:shd w:val="clear" w:color="auto" w:fill="FFFFFF"/>
        <w:rPr>
          <w:rFonts w:ascii="Arial" w:hAnsi="Arial" w:cs="Arial"/>
          <w:color w:val="000000"/>
          <w:spacing w:val="-10"/>
          <w:lang w:val="sk-SK"/>
        </w:rPr>
      </w:pPr>
    </w:p>
    <w:p w:rsidR="00C04AD7" w:rsidRDefault="006B5C8A">
      <w:pPr>
        <w:shd w:val="clear" w:color="auto" w:fill="FFFFFF"/>
        <w:rPr>
          <w:rFonts w:ascii="Arial" w:hAnsi="Arial" w:cs="Arial"/>
          <w:color w:val="000000"/>
          <w:spacing w:val="-10"/>
          <w:lang w:val="sk-SK"/>
        </w:rPr>
      </w:pPr>
      <w:r>
        <w:rPr>
          <w:rFonts w:ascii="Arial" w:hAnsi="Arial" w:cs="Arial"/>
          <w:color w:val="000000"/>
          <w:spacing w:val="-10"/>
          <w:lang w:val="sk-SK"/>
        </w:rPr>
        <w:t>Spôsoby zhutňovania sú:</w:t>
      </w:r>
    </w:p>
    <w:p w:rsidR="00007467" w:rsidRDefault="00007467">
      <w:pPr>
        <w:shd w:val="clear" w:color="auto" w:fill="FFFFFF"/>
      </w:pPr>
    </w:p>
    <w:p w:rsidR="00C04AD7" w:rsidRDefault="006B5C8A" w:rsidP="00007467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pacing w:val="-3"/>
          <w:lang w:val="sk-SK"/>
        </w:rPr>
        <w:t>• ubíjaním a prepichovaním,</w:t>
      </w:r>
    </w:p>
    <w:p w:rsidR="00C04AD7" w:rsidRDefault="006B5C8A" w:rsidP="00007467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lang w:val="sk-SK"/>
        </w:rPr>
        <w:t>• vibrovaním,</w:t>
      </w:r>
    </w:p>
    <w:p w:rsidR="00C04AD7" w:rsidRDefault="006B5C8A" w:rsidP="00007467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pacing w:val="-5"/>
          <w:lang w:val="sk-SK"/>
        </w:rPr>
        <w:t xml:space="preserve">• tlakom </w:t>
      </w:r>
      <w:r>
        <w:rPr>
          <w:rFonts w:ascii="Arial" w:hAnsi="Arial" w:cs="Arial"/>
          <w:color w:val="000000"/>
          <w:spacing w:val="-5"/>
          <w:lang w:val="sk-SK"/>
        </w:rPr>
        <w:t>(valcovaním, odstreďovaním, lisovaním),</w:t>
      </w:r>
    </w:p>
    <w:p w:rsidR="00C04AD7" w:rsidRDefault="006B5C8A" w:rsidP="00007467">
      <w:pPr>
        <w:shd w:val="clear" w:color="auto" w:fill="FFFFFF"/>
        <w:spacing w:line="276" w:lineRule="auto"/>
      </w:pPr>
      <w:r>
        <w:rPr>
          <w:rFonts w:ascii="Arial" w:hAnsi="Arial" w:cs="Arial"/>
          <w:color w:val="000000"/>
          <w:spacing w:val="-5"/>
          <w:lang w:val="sk-SK"/>
        </w:rPr>
        <w:t>• kombináciou uvedených spôsobov.</w:t>
      </w:r>
    </w:p>
    <w:p w:rsidR="00C04AD7" w:rsidRDefault="006B5C8A">
      <w:pPr>
        <w:shd w:val="clear" w:color="auto" w:fill="FFFFFF"/>
      </w:pPr>
      <w:r>
        <w:rPr>
          <w:rFonts w:ascii="Arial" w:hAnsi="Arial" w:cs="Arial"/>
          <w:lang w:val="sk-SK"/>
        </w:rPr>
        <w:t xml:space="preserve">                                                                                  </w:t>
      </w:r>
    </w:p>
    <w:p w:rsidR="00C04AD7" w:rsidRDefault="00C04AD7">
      <w:pPr>
        <w:tabs>
          <w:tab w:val="left" w:pos="1800"/>
        </w:tabs>
        <w:rPr>
          <w:rFonts w:ascii="Arial" w:hAnsi="Arial" w:cs="Arial"/>
          <w:lang w:val="sk-SK"/>
        </w:rPr>
      </w:pPr>
    </w:p>
    <w:p w:rsidR="00C04AD7" w:rsidRDefault="006B5C8A">
      <w:pPr>
        <w:pStyle w:val="Odsekzoznamu"/>
        <w:numPr>
          <w:ilvl w:val="0"/>
          <w:numId w:val="1"/>
        </w:numPr>
      </w:pPr>
      <w:r>
        <w:rPr>
          <w:b/>
          <w:sz w:val="32"/>
          <w:szCs w:val="32"/>
          <w:lang w:val="sk-SK"/>
        </w:rPr>
        <w:t xml:space="preserve"> </w:t>
      </w:r>
      <w:r>
        <w:rPr>
          <w:rFonts w:ascii="Arial" w:hAnsi="Arial" w:cs="Arial"/>
          <w:b/>
          <w:sz w:val="28"/>
          <w:szCs w:val="28"/>
          <w:lang w:val="sk-SK"/>
        </w:rPr>
        <w:t>Bezpečnosť a ochrana zdravia pri betonárskych prácach</w:t>
      </w:r>
    </w:p>
    <w:p w:rsidR="00C04AD7" w:rsidRDefault="00C04AD7">
      <w:pPr>
        <w:suppressAutoHyphens w:val="0"/>
        <w:ind w:left="720"/>
        <w:jc w:val="both"/>
        <w:textAlignment w:val="auto"/>
        <w:rPr>
          <w:sz w:val="28"/>
          <w:szCs w:val="28"/>
          <w:lang w:val="sk-SK"/>
        </w:rPr>
      </w:pPr>
    </w:p>
    <w:p w:rsidR="00C04AD7" w:rsidRDefault="006B5C8A" w:rsidP="00007467">
      <w:pPr>
        <w:numPr>
          <w:ilvl w:val="0"/>
          <w:numId w:val="5"/>
        </w:numPr>
        <w:tabs>
          <w:tab w:val="left" w:pos="720"/>
        </w:tabs>
        <w:suppressAutoHyphens w:val="0"/>
        <w:spacing w:line="276" w:lineRule="auto"/>
        <w:ind w:left="714" w:hanging="357"/>
        <w:jc w:val="both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pracovníci, ktorí vykonávajú betonárske </w:t>
      </w:r>
      <w:r>
        <w:rPr>
          <w:rFonts w:ascii="Arial" w:hAnsi="Arial" w:cs="Arial"/>
          <w:lang w:val="sk-SK"/>
        </w:rPr>
        <w:t>práce musia byť poučení o bezpečnosti práce,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 betonárskych prácach treba viesť denník,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>
        <w:rPr>
          <w:rFonts w:ascii="Arial" w:hAnsi="Arial" w:cs="Arial"/>
          <w:lang w:val="sk-SK"/>
        </w:rPr>
        <w:t>všetky pohyblivé časti strojov (na výrobu, dopravu a ukladanie betónovej zm</w:t>
      </w:r>
      <w:r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>si) pri práci musia mať ochranné kryty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>
        <w:rPr>
          <w:rFonts w:ascii="Arial" w:hAnsi="Arial" w:cs="Arial"/>
          <w:lang w:val="sk-SK"/>
        </w:rPr>
        <w:t xml:space="preserve">pri práci s výstužou (strihanie, ohýbanie) musia mať </w:t>
      </w:r>
      <w:r>
        <w:rPr>
          <w:rFonts w:ascii="Arial" w:hAnsi="Arial" w:cs="Arial"/>
          <w:lang w:val="sk-SK"/>
        </w:rPr>
        <w:t>pracovníci rukavice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 miešačku je zakázané vešať akékoľvek predmety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konštrukcia miešačky musí byť uzemnená so zemou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>
        <w:rPr>
          <w:rFonts w:ascii="Arial" w:hAnsi="Arial" w:cs="Arial"/>
          <w:lang w:val="sk-SK"/>
        </w:rPr>
        <w:t>elektrický kábel sa nesmie klásť na zem ale sa musí viesť po stĺpoch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debnenie sa zhotovuje a montuje len na základe technologického postupu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 rozobratí debnenia sa z neho musia odstrániť všetky klince</w:t>
      </w:r>
    </w:p>
    <w:p w:rsidR="00C04AD7" w:rsidRDefault="006B5C8A" w:rsidP="00007467">
      <w:pPr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 mieste, kde sa pracuje musí byť poriadok</w:t>
      </w:r>
    </w:p>
    <w:p w:rsidR="00C04AD7" w:rsidRDefault="00C04AD7" w:rsidP="00007467">
      <w:pPr>
        <w:spacing w:line="276" w:lineRule="auto"/>
      </w:pPr>
    </w:p>
    <w:p w:rsidR="00C04AD7" w:rsidRDefault="00C04AD7">
      <w:pPr>
        <w:rPr>
          <w:rFonts w:ascii="Arial" w:hAnsi="Arial" w:cs="Arial"/>
          <w:lang w:val="sk-SK"/>
        </w:rPr>
      </w:pPr>
    </w:p>
    <w:p w:rsidR="00C04AD7" w:rsidRDefault="00C04AD7">
      <w:pPr>
        <w:pStyle w:val="Normlnywebov"/>
        <w:spacing w:before="0" w:after="0"/>
        <w:rPr>
          <w:rFonts w:ascii="Arial" w:hAnsi="Arial" w:cs="Arial"/>
          <w:b/>
          <w:lang w:val="sk-SK"/>
        </w:rPr>
      </w:pPr>
    </w:p>
    <w:p w:rsidR="00C04AD7" w:rsidRDefault="00C04AD7">
      <w:pPr>
        <w:pStyle w:val="Normlnywebov"/>
        <w:spacing w:before="0" w:after="0"/>
        <w:rPr>
          <w:rFonts w:ascii="Arial" w:hAnsi="Arial" w:cs="Arial"/>
          <w:lang w:val="sk-SK"/>
        </w:rPr>
      </w:pPr>
    </w:p>
    <w:p w:rsidR="00C04AD7" w:rsidRDefault="00C04AD7">
      <w:pPr>
        <w:rPr>
          <w:rFonts w:ascii="Arial" w:hAnsi="Arial" w:cs="Arial"/>
          <w:lang w:val="sk-SK"/>
        </w:rPr>
      </w:pPr>
      <w:bookmarkStart w:id="1" w:name="_GoBack"/>
      <w:bookmarkEnd w:id="1"/>
    </w:p>
    <w:sectPr w:rsidR="00C04AD7" w:rsidSect="00007467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8A" w:rsidRDefault="006B5C8A">
      <w:r>
        <w:separator/>
      </w:r>
    </w:p>
  </w:endnote>
  <w:endnote w:type="continuationSeparator" w:id="0">
    <w:p w:rsidR="006B5C8A" w:rsidRDefault="006B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8A" w:rsidRDefault="006B5C8A">
      <w:r>
        <w:rPr>
          <w:color w:val="000000"/>
        </w:rPr>
        <w:separator/>
      </w:r>
    </w:p>
  </w:footnote>
  <w:footnote w:type="continuationSeparator" w:id="0">
    <w:p w:rsidR="006B5C8A" w:rsidRDefault="006B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E87"/>
    <w:multiLevelType w:val="multilevel"/>
    <w:tmpl w:val="8BB07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5631A9"/>
    <w:multiLevelType w:val="multilevel"/>
    <w:tmpl w:val="9E64EB3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7CB4BEF"/>
    <w:multiLevelType w:val="multilevel"/>
    <w:tmpl w:val="C5C6C6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3431BEC"/>
    <w:multiLevelType w:val="multilevel"/>
    <w:tmpl w:val="D376FD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C36746"/>
    <w:multiLevelType w:val="multilevel"/>
    <w:tmpl w:val="F9C23E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AD7"/>
    <w:rsid w:val="00007467"/>
    <w:rsid w:val="006B5C8A"/>
    <w:rsid w:val="00C0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/>
    </w:pPr>
    <w:rPr>
      <w:color w:val="000000"/>
    </w:rPr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/>
    </w:pPr>
    <w:rPr>
      <w:color w:val="000000"/>
    </w:rPr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/index.php?title=Such&#253;_bet&#243;n&amp;action=edit&amp;redlink=1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Asfalt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/index.php?title=Asfaltov&#253;_bet&#243;n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sk.wikipedia.org/wiki/&#381;elezobet&#243;n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sk.wikipedia.org/w/index.php?title=Prost&#253;_bet&#243;n&amp;action=edit&amp;redlink=1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OUI3</dc:creator>
  <cp:lastModifiedBy>Používateľ systému Windows</cp:lastModifiedBy>
  <cp:revision>2</cp:revision>
  <dcterms:created xsi:type="dcterms:W3CDTF">2020-03-26T18:43:00Z</dcterms:created>
  <dcterms:modified xsi:type="dcterms:W3CDTF">2020-03-26T18:43:00Z</dcterms:modified>
</cp:coreProperties>
</file>